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0FDF7" w14:textId="522D5A4F" w:rsidR="007B1E35" w:rsidRPr="00FE5461" w:rsidRDefault="00FE5461" w:rsidP="00FE5461">
      <w:pPr>
        <w:pStyle w:val="1izenburua"/>
        <w:rPr>
          <w:color w:val="000000" w:themeColor="text1"/>
        </w:rPr>
      </w:pPr>
      <w:r w:rsidRPr="00FE5461">
        <w:rPr>
          <w:color w:val="000000" w:themeColor="text1"/>
        </w:rPr>
        <w:t>EGOERA</w:t>
      </w:r>
    </w:p>
    <w:p w14:paraId="5C2343FB" w14:textId="77777777" w:rsidR="00FE5461" w:rsidRDefault="00FE5461"/>
    <w:tbl>
      <w:tblPr>
        <w:tblStyle w:val="Saretaduntaula"/>
        <w:tblW w:w="9006" w:type="dxa"/>
        <w:tblLook w:val="04A0" w:firstRow="1" w:lastRow="0" w:firstColumn="1" w:lastColumn="0" w:noHBand="0" w:noVBand="1"/>
      </w:tblPr>
      <w:tblGrid>
        <w:gridCol w:w="4503"/>
        <w:gridCol w:w="4503"/>
      </w:tblGrid>
      <w:tr w:rsidR="00FE5461" w14:paraId="0DD7FB2D" w14:textId="77777777" w:rsidTr="001C0F11">
        <w:tc>
          <w:tcPr>
            <w:tcW w:w="4503" w:type="dxa"/>
          </w:tcPr>
          <w:p w14:paraId="3A7B61EF" w14:textId="51CA3FFE" w:rsidR="00FE5461" w:rsidRPr="003E62B0" w:rsidRDefault="00FE5461" w:rsidP="001C0F11">
            <w:pPr>
              <w:jc w:val="center"/>
              <w:rPr>
                <w:b/>
              </w:rPr>
            </w:pPr>
            <w:r w:rsidRPr="003E62B0">
              <w:rPr>
                <w:b/>
              </w:rPr>
              <w:t>ZIRKULAZIO</w:t>
            </w:r>
            <w:r>
              <w:rPr>
                <w:b/>
              </w:rPr>
              <w:t>A</w:t>
            </w:r>
            <w:r w:rsidRPr="003E62B0">
              <w:rPr>
                <w:b/>
              </w:rPr>
              <w:t xml:space="preserve"> HIZTEGIA</w:t>
            </w:r>
            <w:bookmarkStart w:id="0" w:name="_GoBack"/>
            <w:bookmarkEnd w:id="0"/>
          </w:p>
          <w:p w14:paraId="2A68D36F" w14:textId="361BB6F0" w:rsidR="00FE5461" w:rsidRPr="003E62B0" w:rsidRDefault="00FE5461" w:rsidP="001C0F11">
            <w:pPr>
              <w:jc w:val="center"/>
              <w:rPr>
                <w:b/>
              </w:rPr>
            </w:pPr>
            <w:r>
              <w:rPr>
                <w:b/>
              </w:rPr>
              <w:t>2016</w:t>
            </w:r>
          </w:p>
        </w:tc>
        <w:tc>
          <w:tcPr>
            <w:tcW w:w="4503" w:type="dxa"/>
          </w:tcPr>
          <w:p w14:paraId="1284195A" w14:textId="01009251" w:rsidR="00FE5461" w:rsidRPr="003E62B0" w:rsidRDefault="00FE5461" w:rsidP="001C0F11">
            <w:pPr>
              <w:jc w:val="center"/>
              <w:rPr>
                <w:b/>
              </w:rPr>
            </w:pPr>
            <w:r w:rsidRPr="003E62B0">
              <w:rPr>
                <w:b/>
              </w:rPr>
              <w:t>ZIRKULAZIO</w:t>
            </w:r>
            <w:r>
              <w:rPr>
                <w:b/>
              </w:rPr>
              <w:t>A</w:t>
            </w:r>
            <w:r w:rsidRPr="003E62B0">
              <w:rPr>
                <w:b/>
              </w:rPr>
              <w:t xml:space="preserve"> HIZTEGIA</w:t>
            </w:r>
          </w:p>
          <w:p w14:paraId="70CD44DE" w14:textId="77777777" w:rsidR="00FE5461" w:rsidRPr="003E62B0" w:rsidRDefault="00FE5461" w:rsidP="001C0F11">
            <w:pPr>
              <w:jc w:val="center"/>
              <w:rPr>
                <w:b/>
              </w:rPr>
            </w:pPr>
            <w:r>
              <w:rPr>
                <w:b/>
              </w:rPr>
              <w:t>2018</w:t>
            </w:r>
          </w:p>
        </w:tc>
      </w:tr>
      <w:tr w:rsidR="00FE5461" w14:paraId="74A420D9" w14:textId="77777777" w:rsidTr="001C0F11">
        <w:tc>
          <w:tcPr>
            <w:tcW w:w="4503" w:type="dxa"/>
          </w:tcPr>
          <w:p w14:paraId="31CBB102" w14:textId="77777777" w:rsidR="00FE5461" w:rsidRPr="00090BB0" w:rsidRDefault="00FE5461" w:rsidP="001C0F11">
            <w:pPr>
              <w:tabs>
                <w:tab w:val="left" w:pos="340"/>
              </w:tabs>
              <w:ind w:right="113"/>
              <w:rPr>
                <w:szCs w:val="20"/>
                <w:lang w:val="eu-ES"/>
              </w:rPr>
            </w:pPr>
            <w:r w:rsidRPr="00090BB0">
              <w:rPr>
                <w:szCs w:val="20"/>
                <w:lang w:val="eu-ES"/>
              </w:rPr>
              <w:t>375</w:t>
            </w:r>
          </w:p>
          <w:p w14:paraId="6E527463" w14:textId="77777777" w:rsidR="00FE5461" w:rsidRPr="00090BB0" w:rsidRDefault="00FE5461" w:rsidP="001C0F11">
            <w:pPr>
              <w:tabs>
                <w:tab w:val="left" w:pos="340"/>
              </w:tabs>
              <w:ind w:right="113"/>
              <w:rPr>
                <w:i/>
                <w:iCs/>
                <w:szCs w:val="20"/>
                <w:lang w:val="eu-ES"/>
              </w:rPr>
            </w:pPr>
            <w:r w:rsidRPr="00090BB0">
              <w:rPr>
                <w:b/>
                <w:bCs/>
                <w:szCs w:val="20"/>
                <w:lang w:val="eu-ES"/>
              </w:rPr>
              <w:t>kapitone</w:t>
            </w:r>
            <w:r w:rsidRPr="00090BB0">
              <w:rPr>
                <w:i/>
                <w:iCs/>
                <w:szCs w:val="20"/>
                <w:lang w:val="eu-ES"/>
              </w:rPr>
              <w:t xml:space="preserve"> (4)</w:t>
            </w:r>
          </w:p>
          <w:p w14:paraId="6C47F1EC" w14:textId="77777777" w:rsidR="00FE5461" w:rsidRPr="00090BB0" w:rsidRDefault="00FE5461" w:rsidP="001C0F11">
            <w:pPr>
              <w:keepNext/>
              <w:tabs>
                <w:tab w:val="left" w:pos="340"/>
                <w:tab w:val="left" w:pos="580"/>
              </w:tabs>
              <w:ind w:right="113"/>
              <w:outlineLvl w:val="1"/>
              <w:rPr>
                <w:szCs w:val="20"/>
                <w:lang w:val="eu-ES"/>
              </w:rPr>
            </w:pPr>
            <w:r w:rsidRPr="00090BB0">
              <w:rPr>
                <w:szCs w:val="20"/>
                <w:lang w:val="eu-ES"/>
              </w:rPr>
              <w:tab/>
              <w:t>Salgaiak garraiatzeko ibilgailua, zama-toki itxia eta barrubiguna duena.</w:t>
            </w:r>
          </w:p>
          <w:p w14:paraId="1F18E399" w14:textId="77777777" w:rsidR="00FE5461" w:rsidRPr="00090BB0" w:rsidRDefault="00FE5461" w:rsidP="001C0F11">
            <w:pPr>
              <w:keepNext/>
              <w:tabs>
                <w:tab w:val="left" w:pos="340"/>
                <w:tab w:val="left" w:pos="580"/>
              </w:tabs>
              <w:ind w:right="113"/>
              <w:outlineLvl w:val="1"/>
              <w:rPr>
                <w:szCs w:val="20"/>
                <w:lang w:val="eu-ES"/>
              </w:rPr>
            </w:pPr>
            <w:r w:rsidRPr="00090BB0">
              <w:rPr>
                <w:b/>
                <w:bCs/>
                <w:szCs w:val="20"/>
                <w:lang w:val="eu-ES"/>
              </w:rPr>
              <w:t xml:space="preserve"> es</w:t>
            </w:r>
            <w:r w:rsidRPr="00090BB0">
              <w:rPr>
                <w:szCs w:val="20"/>
                <w:lang w:val="eu-ES"/>
              </w:rPr>
              <w:tab/>
              <w:t>capitoné</w:t>
            </w:r>
          </w:p>
          <w:p w14:paraId="18E0179C" w14:textId="77777777" w:rsidR="00FE5461" w:rsidRDefault="00FE5461" w:rsidP="001C0F11">
            <w:r w:rsidRPr="00090BB0">
              <w:rPr>
                <w:b/>
                <w:bCs/>
                <w:szCs w:val="20"/>
                <w:lang w:val="eu-ES"/>
              </w:rPr>
              <w:t xml:space="preserve"> fr</w:t>
            </w:r>
            <w:r>
              <w:rPr>
                <w:szCs w:val="20"/>
                <w:lang w:val="eu-ES"/>
              </w:rPr>
              <w:t xml:space="preserve">  </w:t>
            </w:r>
            <w:r w:rsidRPr="00090BB0">
              <w:rPr>
                <w:szCs w:val="20"/>
                <w:lang w:val="eu-ES"/>
              </w:rPr>
              <w:t>camion capitonné</w:t>
            </w:r>
          </w:p>
          <w:p w14:paraId="67F689E5" w14:textId="77777777" w:rsidR="00FE5461" w:rsidRDefault="00FE5461" w:rsidP="001C0F11"/>
        </w:tc>
        <w:tc>
          <w:tcPr>
            <w:tcW w:w="4503" w:type="dxa"/>
          </w:tcPr>
          <w:p w14:paraId="7815084E" w14:textId="77777777" w:rsidR="00FE5461" w:rsidRPr="00490024" w:rsidRDefault="00FE5461" w:rsidP="001C0F11">
            <w:pPr>
              <w:tabs>
                <w:tab w:val="left" w:pos="340"/>
              </w:tabs>
              <w:spacing w:before="260" w:line="220" w:lineRule="atLeast"/>
              <w:rPr>
                <w:szCs w:val="20"/>
                <w:lang w:val="eu-ES"/>
              </w:rPr>
            </w:pPr>
            <w:r w:rsidRPr="00490024">
              <w:rPr>
                <w:szCs w:val="20"/>
                <w:lang w:val="eu-ES"/>
              </w:rPr>
              <w:t>387</w:t>
            </w:r>
          </w:p>
          <w:p w14:paraId="59EC8AAD" w14:textId="77777777" w:rsidR="00FE5461" w:rsidRPr="00490024" w:rsidRDefault="00FE5461" w:rsidP="001C0F11">
            <w:pPr>
              <w:tabs>
                <w:tab w:val="left" w:pos="340"/>
              </w:tabs>
              <w:spacing w:before="1" w:line="220" w:lineRule="atLeast"/>
              <w:rPr>
                <w:i/>
                <w:iCs/>
                <w:szCs w:val="20"/>
                <w:lang w:val="eu-ES"/>
              </w:rPr>
            </w:pPr>
            <w:r w:rsidRPr="00490024">
              <w:rPr>
                <w:b/>
                <w:bCs/>
                <w:szCs w:val="20"/>
                <w:lang w:val="eu-ES"/>
              </w:rPr>
              <w:t>kapitone kamioi</w:t>
            </w:r>
            <w:r w:rsidRPr="00490024">
              <w:rPr>
                <w:i/>
                <w:iCs/>
                <w:szCs w:val="20"/>
                <w:lang w:val="eu-ES"/>
              </w:rPr>
              <w:t xml:space="preserve"> (4)</w:t>
            </w:r>
          </w:p>
          <w:p w14:paraId="6290EFE1" w14:textId="77777777" w:rsidR="00FE5461" w:rsidRDefault="00FE5461" w:rsidP="001C0F11">
            <w:pPr>
              <w:pStyle w:val="2izenburua"/>
              <w:tabs>
                <w:tab w:val="left" w:pos="340"/>
              </w:tabs>
              <w:spacing w:before="40" w:line="220" w:lineRule="atLeast"/>
              <w:outlineLvl w:val="1"/>
              <w:rPr>
                <w:i w:val="0"/>
                <w:iCs w:val="0"/>
                <w:sz w:val="20"/>
                <w:szCs w:val="20"/>
              </w:rPr>
            </w:pPr>
            <w:r>
              <w:rPr>
                <w:i w:val="0"/>
                <w:iCs w:val="0"/>
                <w:sz w:val="20"/>
                <w:szCs w:val="20"/>
              </w:rPr>
              <w:tab/>
              <w:t>Salgaiak garraiatzeko ibilgailua, zama-toki itxia eta barrubiguna duena.</w:t>
            </w:r>
          </w:p>
          <w:p w14:paraId="6D4F6D31" w14:textId="77777777" w:rsidR="00FE5461" w:rsidRDefault="00FE5461" w:rsidP="001C0F11">
            <w:pPr>
              <w:pStyle w:val="2izenburua"/>
              <w:tabs>
                <w:tab w:val="left" w:pos="340"/>
              </w:tabs>
              <w:spacing w:before="40" w:line="220" w:lineRule="atLeast"/>
              <w:outlineLvl w:val="1"/>
              <w:rPr>
                <w:i w:val="0"/>
                <w:iCs w:val="0"/>
                <w:sz w:val="20"/>
                <w:szCs w:val="20"/>
              </w:rPr>
            </w:pPr>
            <w:r>
              <w:rPr>
                <w:b/>
                <w:bCs/>
                <w:i w:val="0"/>
                <w:iCs w:val="0"/>
                <w:sz w:val="20"/>
                <w:szCs w:val="20"/>
              </w:rPr>
              <w:t xml:space="preserve"> es</w:t>
            </w:r>
            <w:r>
              <w:rPr>
                <w:i w:val="0"/>
                <w:iCs w:val="0"/>
                <w:sz w:val="20"/>
                <w:szCs w:val="20"/>
              </w:rPr>
              <w:tab/>
              <w:t>camión capitoné</w:t>
            </w:r>
          </w:p>
          <w:p w14:paraId="1B1CE491" w14:textId="77777777" w:rsidR="00FE5461" w:rsidRDefault="00FE5461" w:rsidP="001C0F11">
            <w:pPr>
              <w:tabs>
                <w:tab w:val="left" w:pos="340"/>
              </w:tabs>
              <w:spacing w:line="220" w:lineRule="atLeast"/>
              <w:rPr>
                <w:szCs w:val="20"/>
                <w:lang w:val="eu-ES"/>
              </w:rPr>
            </w:pPr>
            <w:r>
              <w:rPr>
                <w:b/>
                <w:bCs/>
                <w:szCs w:val="20"/>
                <w:lang w:val="eu-ES"/>
              </w:rPr>
              <w:t xml:space="preserve"> fr</w:t>
            </w:r>
            <w:r>
              <w:rPr>
                <w:szCs w:val="20"/>
                <w:lang w:val="eu-ES"/>
              </w:rPr>
              <w:tab/>
              <w:t>camion capitonné</w:t>
            </w:r>
          </w:p>
          <w:p w14:paraId="3E795A94" w14:textId="77777777" w:rsidR="00FE5461" w:rsidRDefault="00FE5461" w:rsidP="001C0F11"/>
          <w:p w14:paraId="5094B9AE" w14:textId="77777777" w:rsidR="00FE5461" w:rsidRDefault="00FE5461" w:rsidP="001C0F11"/>
        </w:tc>
      </w:tr>
    </w:tbl>
    <w:p w14:paraId="7738740D" w14:textId="77777777" w:rsidR="00AE7BF4" w:rsidRPr="00B0490B" w:rsidRDefault="00B0490B" w:rsidP="00FE5461">
      <w:pPr>
        <w:pStyle w:val="1izenburua"/>
        <w:rPr>
          <w:color w:val="000000" w:themeColor="text1"/>
        </w:rPr>
      </w:pPr>
      <w:r w:rsidRPr="00B0490B">
        <w:rPr>
          <w:color w:val="000000" w:themeColor="text1"/>
        </w:rPr>
        <w:t>PROPOSAMENA</w:t>
      </w:r>
    </w:p>
    <w:p w14:paraId="7A67E307" w14:textId="77777777" w:rsidR="00B0490B" w:rsidRPr="00490024" w:rsidRDefault="00B0490B" w:rsidP="00B0490B">
      <w:pPr>
        <w:shd w:val="clear" w:color="auto" w:fill="DBE5F1" w:themeFill="accent1" w:themeFillTint="33"/>
        <w:tabs>
          <w:tab w:val="left" w:pos="340"/>
        </w:tabs>
        <w:spacing w:before="260" w:line="220" w:lineRule="atLeast"/>
        <w:rPr>
          <w:szCs w:val="20"/>
          <w:lang w:val="eu-ES"/>
        </w:rPr>
      </w:pPr>
      <w:r w:rsidRPr="00490024">
        <w:rPr>
          <w:szCs w:val="20"/>
          <w:lang w:val="eu-ES"/>
        </w:rPr>
        <w:t>387</w:t>
      </w:r>
    </w:p>
    <w:p w14:paraId="7E7D8491" w14:textId="77777777" w:rsidR="00B0490B" w:rsidRPr="00490024" w:rsidRDefault="00B0490B" w:rsidP="00B0490B">
      <w:pPr>
        <w:shd w:val="clear" w:color="auto" w:fill="DBE5F1" w:themeFill="accent1" w:themeFillTint="33"/>
        <w:tabs>
          <w:tab w:val="left" w:pos="340"/>
        </w:tabs>
        <w:spacing w:before="1" w:line="220" w:lineRule="atLeast"/>
        <w:rPr>
          <w:i/>
          <w:iCs/>
          <w:szCs w:val="20"/>
          <w:lang w:val="eu-ES"/>
        </w:rPr>
      </w:pPr>
      <w:r w:rsidRPr="00490024">
        <w:rPr>
          <w:b/>
          <w:bCs/>
          <w:szCs w:val="20"/>
          <w:lang w:val="eu-ES"/>
        </w:rPr>
        <w:t>kamioi</w:t>
      </w:r>
      <w:r w:rsidR="00444B18">
        <w:rPr>
          <w:b/>
          <w:bCs/>
          <w:szCs w:val="20"/>
          <w:lang w:val="eu-ES"/>
        </w:rPr>
        <w:t xml:space="preserve"> </w:t>
      </w:r>
      <w:r w:rsidR="00444B18" w:rsidRPr="00090BB0">
        <w:rPr>
          <w:b/>
          <w:bCs/>
          <w:szCs w:val="20"/>
          <w:highlight w:val="cyan"/>
          <w:lang w:val="eu-ES"/>
        </w:rPr>
        <w:t>barrubigun</w:t>
      </w:r>
      <w:r w:rsidRPr="00490024">
        <w:rPr>
          <w:i/>
          <w:iCs/>
          <w:szCs w:val="20"/>
          <w:lang w:val="eu-ES"/>
        </w:rPr>
        <w:t xml:space="preserve"> (4)</w:t>
      </w:r>
    </w:p>
    <w:p w14:paraId="3053A6CA" w14:textId="16285345" w:rsidR="00B0490B" w:rsidRDefault="00B0490B" w:rsidP="00FE5461">
      <w:pPr>
        <w:pStyle w:val="Tarterikez"/>
        <w:shd w:val="clear" w:color="auto" w:fill="DBE5F1" w:themeFill="accent1" w:themeFillTint="33"/>
        <w:rPr>
          <w:i/>
          <w:iCs/>
        </w:rPr>
      </w:pPr>
      <w:r>
        <w:rPr>
          <w:b/>
          <w:bCs/>
        </w:rPr>
        <w:t>es</w:t>
      </w:r>
      <w:r w:rsidR="00FE5461">
        <w:t xml:space="preserve"> </w:t>
      </w:r>
      <w:r>
        <w:t>camión capitoné</w:t>
      </w:r>
    </w:p>
    <w:p w14:paraId="14324D75" w14:textId="49D4BA07" w:rsidR="00B0490B" w:rsidRDefault="00B0490B" w:rsidP="00B0490B">
      <w:pPr>
        <w:shd w:val="clear" w:color="auto" w:fill="DBE5F1" w:themeFill="accent1" w:themeFillTint="33"/>
        <w:tabs>
          <w:tab w:val="left" w:pos="340"/>
        </w:tabs>
        <w:spacing w:line="220" w:lineRule="atLeast"/>
        <w:rPr>
          <w:szCs w:val="20"/>
          <w:lang w:val="eu-ES"/>
        </w:rPr>
      </w:pPr>
      <w:r>
        <w:rPr>
          <w:b/>
          <w:bCs/>
          <w:szCs w:val="20"/>
          <w:lang w:val="eu-ES"/>
        </w:rPr>
        <w:t>fr</w:t>
      </w:r>
      <w:r w:rsidR="00FE5461">
        <w:rPr>
          <w:szCs w:val="20"/>
          <w:lang w:val="eu-ES"/>
        </w:rPr>
        <w:t xml:space="preserve"> </w:t>
      </w:r>
      <w:r>
        <w:rPr>
          <w:szCs w:val="20"/>
          <w:lang w:val="eu-ES"/>
        </w:rPr>
        <w:t>camion capitonné</w:t>
      </w:r>
    </w:p>
    <w:p w14:paraId="68D22C36" w14:textId="043D333E" w:rsidR="00B0490B" w:rsidRDefault="00B0490B" w:rsidP="00B0490B">
      <w:pPr>
        <w:shd w:val="clear" w:color="auto" w:fill="DBE5F1" w:themeFill="accent1" w:themeFillTint="33"/>
        <w:tabs>
          <w:tab w:val="left" w:pos="340"/>
        </w:tabs>
        <w:spacing w:line="220" w:lineRule="atLeast"/>
        <w:rPr>
          <w:szCs w:val="20"/>
          <w:lang w:val="eu-ES"/>
        </w:rPr>
      </w:pPr>
      <w:r>
        <w:rPr>
          <w:b/>
          <w:bCs/>
          <w:szCs w:val="20"/>
          <w:lang w:val="eu-ES"/>
        </w:rPr>
        <w:t>en</w:t>
      </w:r>
      <w:r w:rsidR="00FE5461">
        <w:rPr>
          <w:szCs w:val="20"/>
          <w:lang w:val="eu-ES"/>
        </w:rPr>
        <w:t xml:space="preserve"> </w:t>
      </w:r>
      <w:r w:rsidRPr="00090BB0">
        <w:rPr>
          <w:szCs w:val="20"/>
          <w:highlight w:val="cyan"/>
          <w:lang w:val="eu-ES"/>
        </w:rPr>
        <w:t>padded truck</w:t>
      </w:r>
    </w:p>
    <w:p w14:paraId="61F701FC" w14:textId="77777777" w:rsidR="00B0490B" w:rsidRDefault="00B0490B" w:rsidP="00B0490B">
      <w:pPr>
        <w:shd w:val="clear" w:color="auto" w:fill="DBE5F1" w:themeFill="accent1" w:themeFillTint="33"/>
      </w:pPr>
    </w:p>
    <w:p w14:paraId="5C140FBD" w14:textId="77777777" w:rsidR="00B0490B" w:rsidRDefault="00B0490B" w:rsidP="00B0490B">
      <w:pPr>
        <w:shd w:val="clear" w:color="auto" w:fill="DBE5F1" w:themeFill="accent1" w:themeFillTint="33"/>
      </w:pPr>
      <w:r>
        <w:t xml:space="preserve">DEFINIZIOA: </w:t>
      </w:r>
      <w:r w:rsidRPr="00090BB0">
        <w:rPr>
          <w:highlight w:val="cyan"/>
        </w:rPr>
        <w:t xml:space="preserve">Salgaiak garraiatzeko,  zama-toki itxia eta </w:t>
      </w:r>
      <w:r w:rsidR="00444B18" w:rsidRPr="00090BB0">
        <w:rPr>
          <w:highlight w:val="cyan"/>
        </w:rPr>
        <w:t>bigungarriduna</w:t>
      </w:r>
      <w:r w:rsidRPr="00090BB0">
        <w:rPr>
          <w:highlight w:val="cyan"/>
        </w:rPr>
        <w:t xml:space="preserve"> edo bereziki egokitua duen kamioia</w:t>
      </w:r>
      <w:r>
        <w:t>.</w:t>
      </w:r>
    </w:p>
    <w:p w14:paraId="08ACB4C8" w14:textId="77777777" w:rsidR="00B0490B" w:rsidRDefault="00B0490B" w:rsidP="00B0490B">
      <w:pPr>
        <w:shd w:val="clear" w:color="auto" w:fill="DBE5F1" w:themeFill="accent1" w:themeFillTint="33"/>
      </w:pPr>
    </w:p>
    <w:p w14:paraId="64A01E71" w14:textId="77777777" w:rsidR="00B0490B" w:rsidRDefault="00B0490B"/>
    <w:p w14:paraId="6DBCC152" w14:textId="4A6EF405" w:rsidR="00781130" w:rsidRPr="00FE5461" w:rsidRDefault="00FE5461" w:rsidP="00FE5461">
      <w:pPr>
        <w:pStyle w:val="1izenburua"/>
        <w:rPr>
          <w:color w:val="000000" w:themeColor="text1"/>
        </w:rPr>
      </w:pPr>
      <w:r w:rsidRPr="00FE5461">
        <w:rPr>
          <w:color w:val="000000" w:themeColor="text1"/>
        </w:rPr>
        <w:t>AZTERKETA</w:t>
      </w:r>
    </w:p>
    <w:p w14:paraId="7D5152AF" w14:textId="77777777" w:rsidR="00781130" w:rsidRDefault="00781130"/>
    <w:p w14:paraId="515EF271" w14:textId="77777777" w:rsidR="00FE5461" w:rsidRPr="00FE5461" w:rsidRDefault="00FE5461" w:rsidP="00FE5461">
      <w:pPr>
        <w:pStyle w:val="2izenburua"/>
        <w:rPr>
          <w:rFonts w:asciiTheme="majorHAnsi" w:eastAsiaTheme="majorEastAsia" w:hAnsiTheme="majorHAnsi" w:cstheme="majorBidi"/>
          <w:b/>
          <w:bCs/>
          <w:i w:val="0"/>
          <w:iCs w:val="0"/>
          <w:color w:val="000000" w:themeColor="text1"/>
          <w:sz w:val="22"/>
          <w:szCs w:val="26"/>
          <w:lang w:eastAsia="en-US"/>
        </w:rPr>
      </w:pPr>
      <w:r w:rsidRPr="00FE5461">
        <w:rPr>
          <w:rFonts w:asciiTheme="majorHAnsi" w:eastAsiaTheme="majorEastAsia" w:hAnsiTheme="majorHAnsi" w:cstheme="majorBidi"/>
          <w:b/>
          <w:bCs/>
          <w:i w:val="0"/>
          <w:iCs w:val="0"/>
          <w:color w:val="000000" w:themeColor="text1"/>
          <w:sz w:val="22"/>
          <w:szCs w:val="26"/>
          <w:lang w:eastAsia="en-US"/>
        </w:rPr>
        <w:t>REGLAMENTO GENERAL DE VEHÍCULOS</w:t>
      </w:r>
    </w:p>
    <w:p w14:paraId="4287B417" w14:textId="77777777" w:rsidR="00FE5461" w:rsidRPr="00FE5461" w:rsidRDefault="00FE5461" w:rsidP="00FE5461">
      <w:pPr>
        <w:autoSpaceDE/>
        <w:autoSpaceDN/>
        <w:rPr>
          <w:rFonts w:eastAsiaTheme="minorHAnsi"/>
          <w:b/>
          <w:sz w:val="24"/>
          <w:szCs w:val="22"/>
          <w:lang w:val="eu-ES" w:eastAsia="en-US"/>
        </w:rPr>
      </w:pPr>
      <w:r w:rsidRPr="00FE5461">
        <w:rPr>
          <w:rFonts w:eastAsiaTheme="minorHAnsi"/>
          <w:b/>
          <w:sz w:val="24"/>
          <w:szCs w:val="22"/>
          <w:lang w:val="eu-ES" w:eastAsia="en-US"/>
        </w:rPr>
        <w:t>Real Decreto 2822/1998, de 23 de diciembre, por el que se aprueba el Reglamento General de Vehículos</w:t>
      </w:r>
    </w:p>
    <w:p w14:paraId="35B3400E" w14:textId="77777777" w:rsidR="00FE5461" w:rsidRDefault="00FE5461" w:rsidP="00AE7BF4"/>
    <w:p w14:paraId="33DDF2FE" w14:textId="45FDD3CD" w:rsidR="00AE7BF4" w:rsidRDefault="00AE7BF4" w:rsidP="00AE7BF4">
      <w:r>
        <w:t xml:space="preserve">21 </w:t>
      </w:r>
      <w:r w:rsidRPr="00FE5461">
        <w:rPr>
          <w:b/>
        </w:rPr>
        <w:t>Capitoné</w:t>
      </w:r>
    </w:p>
    <w:p w14:paraId="64BFD802" w14:textId="77777777" w:rsidR="00AE7BF4" w:rsidRDefault="00AE7BF4" w:rsidP="00AE7BF4">
      <w:r>
        <w:t>Vehículo destinado al transporte de mercancías en un receptáculo totalmente cerrado, acolchado o adaptado especialmente en su interior.</w:t>
      </w:r>
    </w:p>
    <w:p w14:paraId="2ECEA77C" w14:textId="77777777" w:rsidR="00AE7BF4" w:rsidRDefault="00AE7BF4" w:rsidP="00D92B97"/>
    <w:p w14:paraId="48FC02F5" w14:textId="77777777" w:rsidR="00781130" w:rsidRDefault="00090BB0" w:rsidP="00FE5461">
      <w:pPr>
        <w:pStyle w:val="2izenburua"/>
        <w:rPr>
          <w:szCs w:val="20"/>
        </w:rPr>
      </w:pPr>
      <w:r w:rsidRPr="00FE5461">
        <w:rPr>
          <w:rFonts w:asciiTheme="majorHAnsi" w:eastAsiaTheme="majorEastAsia" w:hAnsiTheme="majorHAnsi" w:cstheme="majorBidi"/>
          <w:b/>
          <w:bCs/>
          <w:i w:val="0"/>
          <w:iCs w:val="0"/>
          <w:color w:val="000000" w:themeColor="text1"/>
          <w:sz w:val="22"/>
          <w:szCs w:val="26"/>
          <w:lang w:eastAsia="en-US"/>
        </w:rPr>
        <w:t>VI</w:t>
      </w:r>
      <w:r w:rsidR="00781130" w:rsidRPr="00FE5461">
        <w:rPr>
          <w:rFonts w:asciiTheme="majorHAnsi" w:eastAsiaTheme="majorEastAsia" w:hAnsiTheme="majorHAnsi" w:cstheme="majorBidi"/>
          <w:b/>
          <w:bCs/>
          <w:i w:val="0"/>
          <w:iCs w:val="0"/>
          <w:color w:val="000000" w:themeColor="text1"/>
          <w:sz w:val="22"/>
          <w:szCs w:val="26"/>
          <w:lang w:eastAsia="en-US"/>
        </w:rPr>
        <w:t>ALTEST</w:t>
      </w:r>
    </w:p>
    <w:p w14:paraId="070A52B7" w14:textId="77777777" w:rsidR="00781130" w:rsidRDefault="00DD5DE2" w:rsidP="00781130">
      <w:pPr>
        <w:tabs>
          <w:tab w:val="left" w:pos="340"/>
        </w:tabs>
        <w:ind w:right="113"/>
        <w:rPr>
          <w:szCs w:val="20"/>
        </w:rPr>
      </w:pPr>
      <w:hyperlink r:id="rId10" w:history="1">
        <w:r w:rsidR="00781130" w:rsidRPr="00430BC8">
          <w:rPr>
            <w:rStyle w:val="Hiperesteka"/>
            <w:rFonts w:eastAsiaTheme="majorEastAsia"/>
            <w:szCs w:val="20"/>
          </w:rPr>
          <w:t>https://vialtest.com/manual-del-conductor/permiso-C/definiciones/11</w:t>
        </w:r>
      </w:hyperlink>
    </w:p>
    <w:p w14:paraId="3213E490" w14:textId="77777777" w:rsidR="00781130" w:rsidRDefault="00781130"/>
    <w:p w14:paraId="403436FD" w14:textId="04277224" w:rsidR="00AE7BF4" w:rsidRDefault="00AE7BF4">
      <w:r>
        <w:rPr>
          <w:noProof/>
          <w:lang w:val="eu-ES"/>
        </w:rPr>
        <w:lastRenderedPageBreak/>
        <w:drawing>
          <wp:inline distT="0" distB="0" distL="0" distR="0" wp14:anchorId="784AA314" wp14:editId="0A9A2BB2">
            <wp:extent cx="3036277" cy="2644396"/>
            <wp:effectExtent l="0" t="0" r="0" b="3810"/>
            <wp:docPr id="1" name="Irud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042193" cy="2649548"/>
                    </a:xfrm>
                    <a:prstGeom prst="rect">
                      <a:avLst/>
                    </a:prstGeom>
                  </pic:spPr>
                </pic:pic>
              </a:graphicData>
            </a:graphic>
          </wp:inline>
        </w:drawing>
      </w:r>
    </w:p>
    <w:p w14:paraId="2E2E571C" w14:textId="77777777" w:rsidR="00AE7BF4" w:rsidRDefault="00AE7BF4"/>
    <w:p w14:paraId="6651603A" w14:textId="77777777" w:rsidR="00FE5461" w:rsidRPr="00FE5461" w:rsidRDefault="00FE5461" w:rsidP="00FE5461">
      <w:pPr>
        <w:pStyle w:val="2izenburua"/>
        <w:rPr>
          <w:rFonts w:asciiTheme="majorHAnsi" w:eastAsiaTheme="minorHAnsi" w:hAnsiTheme="majorHAnsi" w:cstheme="majorBidi"/>
          <w:b/>
          <w:bCs/>
          <w:i w:val="0"/>
          <w:iCs w:val="0"/>
          <w:color w:val="000000" w:themeColor="text1"/>
          <w:sz w:val="22"/>
          <w:szCs w:val="26"/>
          <w:lang w:eastAsia="en-US"/>
        </w:rPr>
      </w:pPr>
      <w:r w:rsidRPr="00FE5461">
        <w:rPr>
          <w:rFonts w:asciiTheme="majorHAnsi" w:eastAsiaTheme="majorEastAsia" w:hAnsiTheme="majorHAnsi" w:cstheme="majorBidi"/>
          <w:b/>
          <w:bCs/>
          <w:i w:val="0"/>
          <w:iCs w:val="0"/>
          <w:color w:val="000000" w:themeColor="text1"/>
          <w:sz w:val="22"/>
          <w:szCs w:val="26"/>
          <w:lang w:eastAsia="en-US"/>
        </w:rPr>
        <w:t>DICCIONARIO DE LOGÍSTICA</w:t>
      </w:r>
    </w:p>
    <w:p w14:paraId="5AE58BCD" w14:textId="77777777" w:rsidR="00FE5461" w:rsidRPr="00FE5461" w:rsidRDefault="00FE5461" w:rsidP="00FE5461">
      <w:pPr>
        <w:autoSpaceDE/>
        <w:autoSpaceDN/>
        <w:rPr>
          <w:rFonts w:eastAsiaTheme="minorHAnsi"/>
          <w:szCs w:val="20"/>
          <w:lang w:val="es-ES" w:eastAsia="en-US"/>
        </w:rPr>
      </w:pPr>
      <w:r w:rsidRPr="00FE5461">
        <w:rPr>
          <w:rFonts w:eastAsiaTheme="minorHAnsi"/>
          <w:b/>
          <w:szCs w:val="20"/>
          <w:lang w:val="es-ES" w:eastAsia="en-US"/>
        </w:rPr>
        <w:t>Diccionario de logística</w:t>
      </w:r>
      <w:r w:rsidRPr="00FE5461">
        <w:rPr>
          <w:rFonts w:eastAsiaTheme="minorHAnsi"/>
          <w:szCs w:val="20"/>
          <w:lang w:val="es-ES" w:eastAsia="en-US"/>
        </w:rPr>
        <w:t xml:space="preserve"> / David Soler-- 2ª ed-- Barcelona : Marge Books, 2009, 373 p. : il. ; 21 cm -- (Biblioteca de logística) ISBN 978-84-92442-24-9</w:t>
      </w:r>
    </w:p>
    <w:p w14:paraId="1EBDBC91" w14:textId="77777777" w:rsidR="00FE5461" w:rsidRDefault="00FE5461"/>
    <w:p w14:paraId="365EA78F" w14:textId="4FF359D7" w:rsidR="00AE7BF4" w:rsidRDefault="00AE7BF4">
      <w:r>
        <w:rPr>
          <w:noProof/>
          <w:lang w:val="eu-ES"/>
        </w:rPr>
        <w:drawing>
          <wp:inline distT="0" distB="0" distL="0" distR="0" wp14:anchorId="7A7722CD" wp14:editId="454E6C75">
            <wp:extent cx="3862754" cy="737973"/>
            <wp:effectExtent l="0" t="0" r="4445" b="5080"/>
            <wp:docPr id="3" name="Irudi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885689" cy="742355"/>
                    </a:xfrm>
                    <a:prstGeom prst="rect">
                      <a:avLst/>
                    </a:prstGeom>
                  </pic:spPr>
                </pic:pic>
              </a:graphicData>
            </a:graphic>
          </wp:inline>
        </w:drawing>
      </w:r>
    </w:p>
    <w:p w14:paraId="684EE60C" w14:textId="77777777" w:rsidR="00AE7BF4" w:rsidRDefault="00AE7BF4"/>
    <w:p w14:paraId="35DC570A" w14:textId="2DF714F7" w:rsidR="00AE7BF4" w:rsidRDefault="00AE7BF4">
      <w:r>
        <w:rPr>
          <w:noProof/>
          <w:lang w:val="eu-ES"/>
        </w:rPr>
        <w:drawing>
          <wp:inline distT="0" distB="0" distL="0" distR="0" wp14:anchorId="71722337" wp14:editId="77BBF5D6">
            <wp:extent cx="3786554" cy="749984"/>
            <wp:effectExtent l="0" t="0" r="4445" b="0"/>
            <wp:docPr id="4" name="Irudi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819566" cy="756522"/>
                    </a:xfrm>
                    <a:prstGeom prst="rect">
                      <a:avLst/>
                    </a:prstGeom>
                  </pic:spPr>
                </pic:pic>
              </a:graphicData>
            </a:graphic>
          </wp:inline>
        </w:drawing>
      </w:r>
    </w:p>
    <w:p w14:paraId="6103FE10" w14:textId="77777777" w:rsidR="00AE7BF4" w:rsidRDefault="00AE7BF4"/>
    <w:p w14:paraId="71368713" w14:textId="77777777" w:rsidR="00AE7BF4" w:rsidRPr="00D92B97" w:rsidRDefault="00AE7BF4" w:rsidP="00FE5461">
      <w:pPr>
        <w:pStyle w:val="2izenburua"/>
        <w:rPr>
          <w:color w:val="000000" w:themeColor="text1"/>
        </w:rPr>
      </w:pPr>
      <w:r w:rsidRPr="00FE5461">
        <w:rPr>
          <w:rFonts w:asciiTheme="majorHAnsi" w:eastAsiaTheme="majorEastAsia" w:hAnsiTheme="majorHAnsi" w:cstheme="majorBidi"/>
          <w:b/>
          <w:bCs/>
          <w:i w:val="0"/>
          <w:iCs w:val="0"/>
          <w:color w:val="000000" w:themeColor="text1"/>
          <w:sz w:val="22"/>
          <w:szCs w:val="26"/>
          <w:lang w:eastAsia="en-US"/>
        </w:rPr>
        <w:t>CERCATERM</w:t>
      </w:r>
    </w:p>
    <w:p w14:paraId="53E8C6E2" w14:textId="77777777" w:rsidR="00AE7BF4" w:rsidRDefault="00AE7BF4"/>
    <w:p w14:paraId="2422A3FF" w14:textId="77777777" w:rsidR="00AE7BF4" w:rsidRPr="00AE7BF4" w:rsidRDefault="00AE7BF4" w:rsidP="00AE7BF4">
      <w:pPr>
        <w:rPr>
          <w:lang w:val="eu-ES"/>
        </w:rPr>
      </w:pPr>
      <w:r w:rsidRPr="00AE7BF4">
        <w:rPr>
          <w:lang w:val="eu-ES"/>
        </w:rPr>
        <w:t xml:space="preserve">TERMCAT, CENTRE DE TERMINOLOGIA. </w:t>
      </w:r>
      <w:r w:rsidRPr="00AE7BF4">
        <w:rPr>
          <w:i/>
          <w:iCs/>
          <w:lang w:val="eu-ES"/>
        </w:rPr>
        <w:t>Diccionari de trànsit</w:t>
      </w:r>
      <w:r w:rsidRPr="00AE7BF4">
        <w:rPr>
          <w:lang w:val="eu-ES"/>
        </w:rPr>
        <w:t xml:space="preserve">. Barcelona: Enciclopèdia Catalana: TERMCAT, Centre de Terminologia, 2000. 245 p. (Diccionaris de l'Enciclopèdia. Diccionaris terminològics) </w:t>
      </w:r>
      <w:r w:rsidRPr="00AE7BF4">
        <w:rPr>
          <w:lang w:val="eu-ES"/>
        </w:rPr>
        <w:br/>
        <w:t>ISBN 84-412-0477-2; 84-393-5162-3</w:t>
      </w:r>
      <w:r w:rsidRPr="00AE7BF4">
        <w:rPr>
          <w:lang w:val="eu-ES"/>
        </w:rPr>
        <w:br/>
      </w:r>
      <w:r w:rsidRPr="00AE7BF4">
        <w:rPr>
          <w:lang w:val="eu-ES"/>
        </w:rPr>
        <w:br/>
        <w:t xml:space="preserve">Les dades originals poden haver estat actualitzades o completades posteriorment pel TERMCAT. </w:t>
      </w:r>
    </w:p>
    <w:p w14:paraId="5FFA2395" w14:textId="77777777" w:rsidR="00AE7BF4" w:rsidRPr="00AE7BF4" w:rsidRDefault="00AE7BF4" w:rsidP="00AE7BF4">
      <w:pPr>
        <w:numPr>
          <w:ilvl w:val="0"/>
          <w:numId w:val="1"/>
        </w:numPr>
        <w:rPr>
          <w:lang w:val="eu-ES"/>
        </w:rPr>
      </w:pPr>
      <w:r w:rsidRPr="00AE7BF4">
        <w:rPr>
          <w:lang w:val="eu-ES"/>
        </w:rPr>
        <w:t xml:space="preserve">ca capitonat, n m </w:t>
      </w:r>
    </w:p>
    <w:p w14:paraId="1A3402F1" w14:textId="77777777" w:rsidR="00AE7BF4" w:rsidRPr="00AE7BF4" w:rsidRDefault="00AE7BF4" w:rsidP="00AE7BF4">
      <w:pPr>
        <w:numPr>
          <w:ilvl w:val="0"/>
          <w:numId w:val="1"/>
        </w:numPr>
        <w:rPr>
          <w:lang w:val="eu-ES"/>
        </w:rPr>
      </w:pPr>
      <w:r w:rsidRPr="00AE7BF4">
        <w:rPr>
          <w:lang w:val="eu-ES"/>
        </w:rPr>
        <w:t xml:space="preserve">es capitoné </w:t>
      </w:r>
    </w:p>
    <w:p w14:paraId="58619C09" w14:textId="77777777" w:rsidR="00AE7BF4" w:rsidRPr="00AE7BF4" w:rsidRDefault="00AE7BF4" w:rsidP="00AE7BF4">
      <w:pPr>
        <w:numPr>
          <w:ilvl w:val="0"/>
          <w:numId w:val="1"/>
        </w:numPr>
        <w:rPr>
          <w:lang w:val="eu-ES"/>
        </w:rPr>
      </w:pPr>
      <w:r w:rsidRPr="00AE7BF4">
        <w:rPr>
          <w:lang w:val="eu-ES"/>
        </w:rPr>
        <w:t xml:space="preserve">fr camion capitonné </w:t>
      </w:r>
    </w:p>
    <w:p w14:paraId="33ABDFDC" w14:textId="77777777" w:rsidR="00AE7BF4" w:rsidRPr="00AE7BF4" w:rsidRDefault="00AE7BF4" w:rsidP="00AE7BF4">
      <w:pPr>
        <w:rPr>
          <w:lang w:val="eu-ES"/>
        </w:rPr>
      </w:pPr>
      <w:r w:rsidRPr="00AE7BF4">
        <w:rPr>
          <w:lang w:val="eu-ES"/>
        </w:rPr>
        <w:t xml:space="preserve">&lt;Trànsit &gt; Vehicle &gt; Tipologia&gt; </w:t>
      </w:r>
    </w:p>
    <w:p w14:paraId="63B7C58C" w14:textId="77777777" w:rsidR="00AE7BF4" w:rsidRDefault="00AE7BF4" w:rsidP="00AE7BF4">
      <w:pPr>
        <w:rPr>
          <w:lang w:val="eu-ES"/>
        </w:rPr>
      </w:pPr>
      <w:r w:rsidRPr="00AE7BF4">
        <w:rPr>
          <w:lang w:val="eu-ES"/>
        </w:rPr>
        <w:t xml:space="preserve">Camió o remolc amb el sostre elevat, encoixinat interiorment i destinat al transport de mobles. </w:t>
      </w:r>
    </w:p>
    <w:p w14:paraId="1C2288C4" w14:textId="77777777" w:rsidR="00D92B97" w:rsidRPr="00AE7BF4" w:rsidRDefault="00D92B97" w:rsidP="00AE7BF4">
      <w:pPr>
        <w:rPr>
          <w:lang w:val="eu-ES"/>
        </w:rPr>
      </w:pPr>
    </w:p>
    <w:p w14:paraId="73E5992C" w14:textId="77777777" w:rsidR="00B0490B" w:rsidRPr="00FE5461" w:rsidRDefault="00B0490B" w:rsidP="00FE5461">
      <w:pPr>
        <w:pStyle w:val="2izenburua"/>
        <w:rPr>
          <w:rFonts w:asciiTheme="majorHAnsi" w:eastAsiaTheme="majorEastAsia" w:hAnsiTheme="majorHAnsi" w:cstheme="majorBidi"/>
          <w:b/>
          <w:bCs/>
          <w:i w:val="0"/>
          <w:iCs w:val="0"/>
          <w:color w:val="000000" w:themeColor="text1"/>
          <w:sz w:val="22"/>
          <w:szCs w:val="26"/>
          <w:lang w:eastAsia="en-US"/>
        </w:rPr>
      </w:pPr>
      <w:r w:rsidRPr="00FE5461">
        <w:rPr>
          <w:rFonts w:asciiTheme="majorHAnsi" w:eastAsiaTheme="majorEastAsia" w:hAnsiTheme="majorHAnsi" w:cstheme="majorBidi"/>
          <w:b/>
          <w:bCs/>
          <w:i w:val="0"/>
          <w:iCs w:val="0"/>
          <w:color w:val="000000" w:themeColor="text1"/>
          <w:sz w:val="22"/>
          <w:szCs w:val="26"/>
          <w:lang w:eastAsia="en-US"/>
        </w:rPr>
        <w:t>Why you shouldn’t move without a padded truck</w:t>
      </w:r>
    </w:p>
    <w:p w14:paraId="4A32223F" w14:textId="77777777" w:rsidR="00B0490B" w:rsidRPr="00FE5461" w:rsidRDefault="00DD5DE2">
      <w:pPr>
        <w:rPr>
          <w:lang w:val="eu-ES"/>
        </w:rPr>
      </w:pPr>
      <w:hyperlink r:id="rId14" w:history="1">
        <w:r w:rsidR="00B0490B" w:rsidRPr="00FE5461">
          <w:rPr>
            <w:rStyle w:val="Hiperesteka"/>
            <w:lang w:val="eu-ES"/>
          </w:rPr>
          <w:t>http://megansmoving.com/why-you-shouldnt-move-without-a-padded-truck/</w:t>
        </w:r>
      </w:hyperlink>
    </w:p>
    <w:p w14:paraId="0058AF12" w14:textId="77777777" w:rsidR="00B0490B" w:rsidRPr="00B0490B" w:rsidRDefault="00B0490B" w:rsidP="00B0490B">
      <w:pPr>
        <w:pStyle w:val="Normalaweb"/>
        <w:rPr>
          <w:sz w:val="20"/>
        </w:rPr>
      </w:pPr>
      <w:r w:rsidRPr="00B0490B">
        <w:rPr>
          <w:sz w:val="20"/>
        </w:rPr>
        <w:t>The most important thing to us as movers is providing the best possible moving experience for our clients. At the pinnacle of that is care and safety. With Megan’s background in home staging, she had overseen hundreds of moves and was inspired to do something different with the Megan’s Moving truck: padding.</w:t>
      </w:r>
    </w:p>
    <w:p w14:paraId="6540F365" w14:textId="77777777" w:rsidR="00B0490B" w:rsidRPr="00B0490B" w:rsidRDefault="00B0490B" w:rsidP="00B0490B">
      <w:pPr>
        <w:pStyle w:val="Normalaweb"/>
        <w:rPr>
          <w:sz w:val="20"/>
        </w:rPr>
      </w:pPr>
      <w:r w:rsidRPr="00B0490B">
        <w:rPr>
          <w:sz w:val="20"/>
        </w:rPr>
        <w:t>All our trucks are specially designed with padded truck walls, as well as padding on the ceiling and carpet on the floor. These features have made a huge difference in keeping furniture and other items safe from damages.</w:t>
      </w:r>
    </w:p>
    <w:p w14:paraId="07C649D4" w14:textId="77777777" w:rsidR="00B0490B" w:rsidRPr="00B0490B" w:rsidRDefault="00B0490B" w:rsidP="00B0490B">
      <w:pPr>
        <w:pStyle w:val="Normalaweb"/>
        <w:rPr>
          <w:sz w:val="20"/>
        </w:rPr>
      </w:pPr>
      <w:r w:rsidRPr="00B0490B">
        <w:rPr>
          <w:sz w:val="20"/>
        </w:rPr>
        <w:t>Here are three huge benefits of moving with padded trucks versus standard moving trucks that other companies use.</w:t>
      </w:r>
    </w:p>
    <w:p w14:paraId="5D0B0D99" w14:textId="77777777" w:rsidR="00B0490B" w:rsidRPr="00B0490B" w:rsidRDefault="00B0490B" w:rsidP="00B0490B">
      <w:pPr>
        <w:rPr>
          <w:lang w:val="eu-ES"/>
        </w:rPr>
      </w:pPr>
      <w:r w:rsidRPr="00B0490B">
        <w:rPr>
          <w:b/>
          <w:bCs/>
          <w:lang w:val="eu-ES"/>
        </w:rPr>
        <w:t>Shock absorption</w:t>
      </w:r>
    </w:p>
    <w:p w14:paraId="0C15A0A5" w14:textId="77777777" w:rsidR="00B0490B" w:rsidRPr="00B0490B" w:rsidRDefault="00B0490B" w:rsidP="00B0490B">
      <w:pPr>
        <w:rPr>
          <w:lang w:val="eu-ES"/>
        </w:rPr>
      </w:pPr>
      <w:r w:rsidRPr="00B0490B">
        <w:rPr>
          <w:lang w:val="eu-ES"/>
        </w:rPr>
        <w:t>The special padding in our padded trucks helps absorb the shock of bumps and other sudden movements while traveling. In standard moving trucks, there is nothing in them that absorbs the shock, so every single bump and maneuver ripples through your belongings, which causes them to shake and vibrate along the way. Even a little bit of movement can cause damages, so the shock absorption in our trucks goes a long way at helping ensure your items make it to their destination in perfect condition.</w:t>
      </w:r>
    </w:p>
    <w:p w14:paraId="34C0894C" w14:textId="77777777" w:rsidR="00B0490B" w:rsidRPr="00B0490B" w:rsidRDefault="00B0490B" w:rsidP="00B0490B">
      <w:pPr>
        <w:rPr>
          <w:b/>
          <w:bCs/>
          <w:lang w:val="eu-ES"/>
        </w:rPr>
      </w:pPr>
      <w:r w:rsidRPr="00B0490B">
        <w:rPr>
          <w:b/>
          <w:bCs/>
          <w:lang w:val="eu-ES"/>
        </w:rPr>
        <w:t>Less shifting</w:t>
      </w:r>
    </w:p>
    <w:p w14:paraId="595FFAA8" w14:textId="77777777" w:rsidR="00B0490B" w:rsidRPr="00B0490B" w:rsidRDefault="00B0490B" w:rsidP="00B0490B">
      <w:pPr>
        <w:rPr>
          <w:lang w:val="eu-ES"/>
        </w:rPr>
      </w:pPr>
      <w:r w:rsidRPr="00B0490B">
        <w:rPr>
          <w:lang w:val="eu-ES"/>
        </w:rPr>
        <w:t>The padding on the walls and carpet on the floor of our trucks helps keep furniture, boxes and other items in place. In standard moving trucks, the walls are metal and the floor is wood. It is so easy for things to slide right across these surfaces while the truck is in motion. In our padded trucks, everything is much more secure so there is less shifting (if any) and therefore a much smaller risk of damage during the move.</w:t>
      </w:r>
    </w:p>
    <w:p w14:paraId="521FD4E6" w14:textId="77777777" w:rsidR="00B0490B" w:rsidRPr="00B0490B" w:rsidRDefault="00B0490B" w:rsidP="00B0490B">
      <w:pPr>
        <w:rPr>
          <w:b/>
          <w:bCs/>
          <w:lang w:val="eu-ES"/>
        </w:rPr>
      </w:pPr>
      <w:r w:rsidRPr="00B0490B">
        <w:rPr>
          <w:b/>
          <w:bCs/>
          <w:lang w:val="eu-ES"/>
        </w:rPr>
        <w:t>No scratches</w:t>
      </w:r>
    </w:p>
    <w:p w14:paraId="2A375B8A" w14:textId="77777777" w:rsidR="00B0490B" w:rsidRPr="00B0490B" w:rsidRDefault="00B0490B" w:rsidP="00B0490B">
      <w:pPr>
        <w:rPr>
          <w:lang w:val="eu-ES"/>
        </w:rPr>
      </w:pPr>
      <w:r w:rsidRPr="00B0490B">
        <w:rPr>
          <w:lang w:val="eu-ES"/>
        </w:rPr>
        <w:t>As we mentioned, standard trucks have metal walls and wood floors, which are rough surfaces to have rubbing against your belongings. It’s easy for your items to get scratched on these materials if they’re exposed to them, particularly while the truck is in motion but also while you are loading and unloading. If anything does happen to collide with the soft padding on our trucks, the chance of damage is incredibly small.</w:t>
      </w:r>
    </w:p>
    <w:p w14:paraId="28BF8AC3" w14:textId="77777777" w:rsidR="00B0490B" w:rsidRPr="00FE5461" w:rsidRDefault="00B0490B">
      <w:pPr>
        <w:rPr>
          <w:lang w:val="fr-FR"/>
        </w:rPr>
      </w:pPr>
    </w:p>
    <w:p w14:paraId="573B1535" w14:textId="77777777" w:rsidR="00500E55" w:rsidRPr="00FE5461" w:rsidRDefault="00500E55" w:rsidP="00FE5461">
      <w:pPr>
        <w:pStyle w:val="2izenburua"/>
        <w:rPr>
          <w:rFonts w:asciiTheme="majorHAnsi" w:eastAsiaTheme="majorEastAsia" w:hAnsiTheme="majorHAnsi" w:cstheme="majorBidi"/>
          <w:b/>
          <w:bCs/>
          <w:i w:val="0"/>
          <w:iCs w:val="0"/>
          <w:color w:val="000000" w:themeColor="text1"/>
          <w:sz w:val="22"/>
          <w:szCs w:val="26"/>
          <w:lang w:eastAsia="en-US"/>
        </w:rPr>
      </w:pPr>
      <w:r w:rsidRPr="00FE5461">
        <w:rPr>
          <w:rFonts w:asciiTheme="majorHAnsi" w:eastAsiaTheme="majorEastAsia" w:hAnsiTheme="majorHAnsi" w:cstheme="majorBidi"/>
          <w:b/>
          <w:bCs/>
          <w:i w:val="0"/>
          <w:iCs w:val="0"/>
          <w:color w:val="000000" w:themeColor="text1"/>
          <w:sz w:val="22"/>
          <w:szCs w:val="26"/>
          <w:lang w:eastAsia="en-US"/>
        </w:rPr>
        <w:t>NOLA ERRAN HIZTEGIA</w:t>
      </w:r>
    </w:p>
    <w:p w14:paraId="10A97F34" w14:textId="77777777" w:rsidR="00500E55" w:rsidRDefault="00500E55"/>
    <w:p w14:paraId="5181A569" w14:textId="77777777" w:rsidR="00500E55" w:rsidRDefault="00500E55">
      <w:r>
        <w:rPr>
          <w:noProof/>
          <w:lang w:val="eu-ES"/>
        </w:rPr>
        <w:drawing>
          <wp:inline distT="0" distB="0" distL="0" distR="0" wp14:anchorId="0A0F9972" wp14:editId="137E66CF">
            <wp:extent cx="4851400" cy="1206402"/>
            <wp:effectExtent l="0" t="0" r="6350" b="0"/>
            <wp:docPr id="2" name="Irudi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852470" cy="1206668"/>
                    </a:xfrm>
                    <a:prstGeom prst="rect">
                      <a:avLst/>
                    </a:prstGeom>
                  </pic:spPr>
                </pic:pic>
              </a:graphicData>
            </a:graphic>
          </wp:inline>
        </w:drawing>
      </w:r>
    </w:p>
    <w:p w14:paraId="75B39DD5" w14:textId="77777777" w:rsidR="00500E55" w:rsidRDefault="00500E55"/>
    <w:p w14:paraId="06BAFBC7" w14:textId="77777777" w:rsidR="00500E55" w:rsidRPr="00FE5461" w:rsidRDefault="00500E55" w:rsidP="00FE5461">
      <w:pPr>
        <w:pStyle w:val="2izenburua"/>
        <w:rPr>
          <w:rFonts w:asciiTheme="majorHAnsi" w:eastAsiaTheme="majorEastAsia" w:hAnsiTheme="majorHAnsi" w:cstheme="majorBidi"/>
          <w:b/>
          <w:bCs/>
          <w:i w:val="0"/>
          <w:iCs w:val="0"/>
          <w:color w:val="000000" w:themeColor="text1"/>
          <w:sz w:val="22"/>
          <w:szCs w:val="26"/>
          <w:lang w:eastAsia="en-US"/>
        </w:rPr>
      </w:pPr>
      <w:r w:rsidRPr="00FE5461">
        <w:rPr>
          <w:rFonts w:asciiTheme="majorHAnsi" w:eastAsiaTheme="majorEastAsia" w:hAnsiTheme="majorHAnsi" w:cstheme="majorBidi"/>
          <w:b/>
          <w:bCs/>
          <w:i w:val="0"/>
          <w:iCs w:val="0"/>
          <w:color w:val="000000" w:themeColor="text1"/>
          <w:sz w:val="22"/>
          <w:szCs w:val="26"/>
          <w:lang w:eastAsia="en-US"/>
        </w:rPr>
        <w:t>ZEHAZKI HIZTEGIA</w:t>
      </w:r>
    </w:p>
    <w:p w14:paraId="4E59BD76" w14:textId="77777777" w:rsidR="00500E55" w:rsidRDefault="00500E55"/>
    <w:p w14:paraId="63C62C3C" w14:textId="77777777" w:rsidR="00500E55" w:rsidRPr="00500E55" w:rsidRDefault="00500E55" w:rsidP="00500E55">
      <w:pPr>
        <w:rPr>
          <w:lang w:val="eu-ES"/>
        </w:rPr>
      </w:pPr>
      <w:r w:rsidRPr="00500E55">
        <w:rPr>
          <w:b/>
          <w:bCs/>
          <w:lang w:val="eu-ES"/>
        </w:rPr>
        <w:t>capitoné 1</w:t>
      </w:r>
      <w:r w:rsidRPr="00500E55">
        <w:rPr>
          <w:lang w:val="eu-ES"/>
        </w:rPr>
        <w:t xml:space="preserve"> </w:t>
      </w:r>
      <w:r w:rsidRPr="00500E55">
        <w:rPr>
          <w:i/>
          <w:iCs/>
          <w:lang w:val="eu-ES"/>
        </w:rPr>
        <w:t>adj</w:t>
      </w:r>
      <w:r w:rsidRPr="00500E55">
        <w:rPr>
          <w:lang w:val="eu-ES"/>
        </w:rPr>
        <w:t xml:space="preserve"> </w:t>
      </w:r>
      <w:r w:rsidRPr="00500E55">
        <w:rPr>
          <w:i/>
          <w:iCs/>
          <w:lang w:val="eu-ES"/>
        </w:rPr>
        <w:t>(acolchado)</w:t>
      </w:r>
      <w:r w:rsidRPr="00500E55">
        <w:rPr>
          <w:lang w:val="eu-ES"/>
        </w:rPr>
        <w:t xml:space="preserve"> bigungarridun.</w:t>
      </w:r>
    </w:p>
    <w:p w14:paraId="449BE7DE" w14:textId="77777777" w:rsidR="00500E55" w:rsidRPr="00500E55" w:rsidRDefault="00500E55" w:rsidP="00500E55">
      <w:pPr>
        <w:rPr>
          <w:lang w:val="eu-ES"/>
        </w:rPr>
      </w:pPr>
      <w:r w:rsidRPr="00500E55">
        <w:rPr>
          <w:lang w:val="eu-ES"/>
        </w:rPr>
        <w:tab/>
      </w:r>
      <w:r w:rsidRPr="00500E55">
        <w:rPr>
          <w:b/>
          <w:bCs/>
          <w:lang w:val="eu-ES"/>
        </w:rPr>
        <w:t>2</w:t>
      </w:r>
      <w:r w:rsidRPr="00500E55">
        <w:rPr>
          <w:i/>
          <w:iCs/>
          <w:lang w:val="eu-ES"/>
        </w:rPr>
        <w:t>m</w:t>
      </w:r>
      <w:r w:rsidRPr="00500E55">
        <w:rPr>
          <w:lang w:val="eu-ES"/>
        </w:rPr>
        <w:t xml:space="preserve"> </w:t>
      </w:r>
      <w:r w:rsidRPr="00500E55">
        <w:rPr>
          <w:i/>
          <w:iCs/>
          <w:lang w:val="eu-ES"/>
        </w:rPr>
        <w:t>(camión de mudanzas)</w:t>
      </w:r>
      <w:r w:rsidRPr="00500E55">
        <w:rPr>
          <w:lang w:val="eu-ES"/>
        </w:rPr>
        <w:t xml:space="preserve"> aldaira kamioi.</w:t>
      </w:r>
    </w:p>
    <w:p w14:paraId="2C1B02F8" w14:textId="77777777" w:rsidR="00500E55" w:rsidRDefault="00500E55"/>
    <w:p w14:paraId="234DBD56" w14:textId="77777777" w:rsidR="00E50AED" w:rsidRPr="00E50AED" w:rsidRDefault="00E50AED" w:rsidP="00E50AED">
      <w:pPr>
        <w:rPr>
          <w:lang w:val="eu-ES"/>
        </w:rPr>
      </w:pPr>
      <w:r w:rsidRPr="00E50AED">
        <w:rPr>
          <w:b/>
          <w:bCs/>
          <w:lang w:val="eu-ES"/>
        </w:rPr>
        <w:t xml:space="preserve">acolchado 1 </w:t>
      </w:r>
      <w:r w:rsidRPr="00E50AED">
        <w:rPr>
          <w:i/>
          <w:iCs/>
          <w:lang w:val="eu-ES"/>
        </w:rPr>
        <w:t xml:space="preserve">adj (superficie, prenda) </w:t>
      </w:r>
      <w:r w:rsidRPr="00E50AED">
        <w:rPr>
          <w:lang w:val="eu-ES"/>
        </w:rPr>
        <w:t>bigungarridun, barru-bigun:</w:t>
      </w:r>
      <w:r w:rsidRPr="00E50AED">
        <w:rPr>
          <w:i/>
          <w:iCs/>
          <w:lang w:val="eu-ES"/>
        </w:rPr>
        <w:t xml:space="preserve"> cubierta acolchada de cama, </w:t>
      </w:r>
      <w:r w:rsidRPr="00E50AED">
        <w:rPr>
          <w:lang w:val="eu-ES"/>
        </w:rPr>
        <w:t>ohe</w:t>
      </w:r>
      <w:r w:rsidRPr="00E50AED">
        <w:rPr>
          <w:i/>
          <w:iCs/>
          <w:lang w:val="eu-ES"/>
        </w:rPr>
        <w:t xml:space="preserve"> </w:t>
      </w:r>
      <w:r w:rsidRPr="00E50AED">
        <w:rPr>
          <w:lang w:val="eu-ES"/>
        </w:rPr>
        <w:t>estalki bigungarriduna.</w:t>
      </w:r>
    </w:p>
    <w:p w14:paraId="78654C87" w14:textId="77777777" w:rsidR="00E50AED" w:rsidRPr="00E50AED" w:rsidRDefault="00E50AED" w:rsidP="00E50AED">
      <w:pPr>
        <w:rPr>
          <w:lang w:val="eu-ES"/>
        </w:rPr>
      </w:pPr>
      <w:r w:rsidRPr="00E50AED">
        <w:rPr>
          <w:lang w:val="eu-ES"/>
        </w:rPr>
        <w:tab/>
      </w:r>
      <w:r w:rsidRPr="00E50AED">
        <w:rPr>
          <w:b/>
          <w:bCs/>
          <w:lang w:val="eu-ES"/>
        </w:rPr>
        <w:t>2</w:t>
      </w:r>
      <w:r w:rsidRPr="00E50AED">
        <w:rPr>
          <w:i/>
          <w:iCs/>
          <w:lang w:val="eu-ES"/>
        </w:rPr>
        <w:t>m</w:t>
      </w:r>
      <w:r w:rsidRPr="00E50AED">
        <w:rPr>
          <w:lang w:val="eu-ES"/>
        </w:rPr>
        <w:t xml:space="preserve"> </w:t>
      </w:r>
      <w:r w:rsidRPr="00E50AED">
        <w:rPr>
          <w:i/>
          <w:iCs/>
          <w:lang w:val="eu-ES"/>
        </w:rPr>
        <w:t xml:space="preserve">(revestimiento) </w:t>
      </w:r>
      <w:r w:rsidRPr="00E50AED">
        <w:rPr>
          <w:lang w:val="eu-ES"/>
        </w:rPr>
        <w:t>bigungarri:</w:t>
      </w:r>
      <w:r w:rsidRPr="00E50AED">
        <w:rPr>
          <w:i/>
          <w:iCs/>
          <w:lang w:val="eu-ES"/>
        </w:rPr>
        <w:t xml:space="preserve"> protegido con acolchados, </w:t>
      </w:r>
      <w:r w:rsidRPr="00E50AED">
        <w:rPr>
          <w:lang w:val="eu-ES"/>
        </w:rPr>
        <w:t>bigungarriz babestua.</w:t>
      </w:r>
    </w:p>
    <w:p w14:paraId="6135D166" w14:textId="77777777" w:rsidR="00E50AED" w:rsidRDefault="00E50AED"/>
    <w:p w14:paraId="68AF27B8" w14:textId="77777777" w:rsidR="00500E55" w:rsidRDefault="00500E55"/>
    <w:p w14:paraId="2293ACBD" w14:textId="77777777" w:rsidR="00500E55" w:rsidRPr="00FE5461" w:rsidRDefault="00500E55" w:rsidP="00FE5461">
      <w:pPr>
        <w:pStyle w:val="2izenburua"/>
        <w:rPr>
          <w:rFonts w:asciiTheme="majorHAnsi" w:eastAsiaTheme="majorEastAsia" w:hAnsiTheme="majorHAnsi" w:cstheme="majorBidi"/>
          <w:b/>
          <w:bCs/>
          <w:i w:val="0"/>
          <w:iCs w:val="0"/>
          <w:color w:val="000000" w:themeColor="text1"/>
          <w:sz w:val="22"/>
          <w:szCs w:val="26"/>
          <w:lang w:eastAsia="en-US"/>
        </w:rPr>
      </w:pPr>
      <w:r w:rsidRPr="00FE5461">
        <w:rPr>
          <w:rFonts w:asciiTheme="majorHAnsi" w:eastAsiaTheme="majorEastAsia" w:hAnsiTheme="majorHAnsi" w:cstheme="majorBidi"/>
          <w:b/>
          <w:bCs/>
          <w:i w:val="0"/>
          <w:iCs w:val="0"/>
          <w:color w:val="000000" w:themeColor="text1"/>
          <w:sz w:val="22"/>
          <w:szCs w:val="26"/>
          <w:lang w:eastAsia="en-US"/>
        </w:rPr>
        <w:t>EUSKALTZAINDIAREN HIZTEGIA</w:t>
      </w:r>
    </w:p>
    <w:p w14:paraId="1656A1E9" w14:textId="77777777" w:rsidR="00500E55" w:rsidRDefault="00500E55">
      <w:pPr>
        <w:rPr>
          <w:color w:val="333333"/>
          <w:szCs w:val="21"/>
        </w:rPr>
      </w:pPr>
      <w:r w:rsidRPr="00500E55">
        <w:rPr>
          <w:b/>
          <w:bCs/>
          <w:color w:val="333333"/>
          <w:szCs w:val="21"/>
        </w:rPr>
        <w:t>aldaira</w:t>
      </w:r>
      <w:r w:rsidRPr="00500E55">
        <w:rPr>
          <w:color w:val="333333"/>
          <w:szCs w:val="21"/>
        </w:rPr>
        <w:t xml:space="preserve"> iz. </w:t>
      </w:r>
      <w:r w:rsidRPr="00500E55">
        <w:rPr>
          <w:rFonts w:ascii="Garamond" w:hAnsi="Garamond"/>
          <w:i/>
          <w:iCs/>
          <w:color w:val="333333"/>
          <w:szCs w:val="21"/>
        </w:rPr>
        <w:t>Ipar.</w:t>
      </w:r>
      <w:r w:rsidRPr="00500E55">
        <w:rPr>
          <w:color w:val="333333"/>
          <w:szCs w:val="21"/>
        </w:rPr>
        <w:t xml:space="preserve"> </w:t>
      </w:r>
      <w:r w:rsidRPr="00500E55">
        <w:rPr>
          <w:rStyle w:val="def"/>
          <w:color w:val="333333"/>
          <w:szCs w:val="21"/>
        </w:rPr>
        <w:t>Aldaketa, bereziki etxe aldaketa</w:t>
      </w:r>
      <w:r w:rsidRPr="00500E55">
        <w:rPr>
          <w:color w:val="333333"/>
          <w:szCs w:val="21"/>
        </w:rPr>
        <w:t xml:space="preserve">. </w:t>
      </w:r>
      <w:r w:rsidRPr="00500E55">
        <w:rPr>
          <w:rStyle w:val="dicteg"/>
          <w:rFonts w:ascii="Garamond" w:hAnsi="Garamond"/>
          <w:i/>
          <w:iCs/>
          <w:color w:val="333333"/>
          <w:szCs w:val="21"/>
        </w:rPr>
        <w:t>1980an, ikastolak, leku eskasez, Uharte Garazira egin behar izan zuen aldaira, 28 haurrekin. Hendaiatik Hazparnera eginez aldaira, nehork ez zezakeen erran aitzinetik nola iraganen zen aurtengo jaialdi hau. Etxe-aldaira</w:t>
      </w:r>
      <w:r w:rsidRPr="00500E55">
        <w:rPr>
          <w:color w:val="333333"/>
          <w:szCs w:val="21"/>
        </w:rPr>
        <w:t>.</w:t>
      </w:r>
    </w:p>
    <w:p w14:paraId="148E138E" w14:textId="77777777" w:rsidR="00E50AED" w:rsidRDefault="00E50AED">
      <w:pPr>
        <w:rPr>
          <w:color w:val="333333"/>
          <w:szCs w:val="21"/>
        </w:rPr>
      </w:pPr>
    </w:p>
    <w:p w14:paraId="2990F2FF" w14:textId="77777777" w:rsidR="00E50AED" w:rsidRDefault="00444B18">
      <w:pPr>
        <w:rPr>
          <w:color w:val="333333"/>
          <w:sz w:val="21"/>
          <w:szCs w:val="21"/>
        </w:rPr>
      </w:pPr>
      <w:r>
        <w:rPr>
          <w:b/>
          <w:bCs/>
          <w:color w:val="333333"/>
          <w:sz w:val="21"/>
          <w:szCs w:val="21"/>
        </w:rPr>
        <w:t>bigungarri</w:t>
      </w:r>
      <w:r>
        <w:rPr>
          <w:color w:val="333333"/>
          <w:sz w:val="21"/>
          <w:szCs w:val="21"/>
        </w:rPr>
        <w:t xml:space="preserve"> iz./adj. </w:t>
      </w:r>
      <w:r>
        <w:rPr>
          <w:rStyle w:val="def"/>
          <w:color w:val="333333"/>
          <w:sz w:val="21"/>
          <w:szCs w:val="21"/>
        </w:rPr>
        <w:t>Biguntzeko erabiltzen den gauza; biguntzen duena</w:t>
      </w:r>
      <w:r>
        <w:rPr>
          <w:color w:val="333333"/>
          <w:sz w:val="21"/>
          <w:szCs w:val="21"/>
        </w:rPr>
        <w:t xml:space="preserve">. </w:t>
      </w:r>
      <w:r>
        <w:rPr>
          <w:rStyle w:val="dicteg"/>
          <w:rFonts w:ascii="Garamond" w:hAnsi="Garamond"/>
          <w:i/>
          <w:iCs/>
          <w:color w:val="333333"/>
          <w:sz w:val="21"/>
          <w:szCs w:val="21"/>
        </w:rPr>
        <w:t>Bazter batean, ira besaldi bat bigungarritzat ipinita, etzan zen. Abereei, minik ez hartzeko, kopetan jartzen zaizkien bigungarriak. Fraide gaztetxoenek daramatzate nekerik gogorrenak; ez da haientzat bigungarririk. Gorputzak, lo egiteko, bigungarria eskatzen du. Oinazeen bigungarria. Hitz bigungarriak</w:t>
      </w:r>
      <w:r>
        <w:rPr>
          <w:color w:val="333333"/>
          <w:sz w:val="21"/>
          <w:szCs w:val="21"/>
        </w:rPr>
        <w:t>.</w:t>
      </w:r>
    </w:p>
    <w:p w14:paraId="38C6F442" w14:textId="77777777" w:rsidR="00444B18" w:rsidRDefault="00444B18">
      <w:pPr>
        <w:rPr>
          <w:color w:val="333333"/>
          <w:szCs w:val="21"/>
        </w:rPr>
      </w:pPr>
    </w:p>
    <w:p w14:paraId="439556BA" w14:textId="77777777" w:rsidR="00E50AED" w:rsidRPr="00444B18" w:rsidRDefault="00E50AED" w:rsidP="00FE5461">
      <w:pPr>
        <w:pStyle w:val="2izenburua"/>
        <w:rPr>
          <w:color w:val="000000" w:themeColor="text1"/>
        </w:rPr>
      </w:pPr>
      <w:r w:rsidRPr="00FE5461">
        <w:rPr>
          <w:rFonts w:asciiTheme="majorHAnsi" w:eastAsiaTheme="majorEastAsia" w:hAnsiTheme="majorHAnsi" w:cstheme="majorBidi"/>
          <w:b/>
          <w:bCs/>
          <w:i w:val="0"/>
          <w:iCs w:val="0"/>
          <w:color w:val="000000" w:themeColor="text1"/>
          <w:sz w:val="22"/>
          <w:szCs w:val="26"/>
          <w:lang w:eastAsia="en-US"/>
        </w:rPr>
        <w:t>ITZULIST</w:t>
      </w:r>
      <w:r w:rsidRPr="00444B18">
        <w:rPr>
          <w:color w:val="000000" w:themeColor="text1"/>
        </w:rPr>
        <w:t xml:space="preserve"> </w:t>
      </w:r>
      <w:r w:rsidRPr="00FE5461">
        <w:rPr>
          <w:rFonts w:asciiTheme="majorHAnsi" w:eastAsiaTheme="majorEastAsia" w:hAnsiTheme="majorHAnsi" w:cstheme="majorBidi"/>
          <w:b/>
          <w:bCs/>
          <w:i w:val="0"/>
          <w:iCs w:val="0"/>
          <w:color w:val="000000" w:themeColor="text1"/>
          <w:sz w:val="22"/>
          <w:szCs w:val="26"/>
          <w:lang w:eastAsia="en-US"/>
        </w:rPr>
        <w:t>AKOLTXATUA</w:t>
      </w:r>
    </w:p>
    <w:p w14:paraId="532CF3BD" w14:textId="77777777" w:rsidR="00E50AED" w:rsidRDefault="00E50AED">
      <w:pPr>
        <w:rPr>
          <w:color w:val="333333"/>
          <w:szCs w:val="21"/>
        </w:rPr>
      </w:pPr>
    </w:p>
    <w:p w14:paraId="7E8F6F26" w14:textId="77777777" w:rsidR="00E50AED" w:rsidRPr="00E50AED" w:rsidRDefault="00E50AED" w:rsidP="00E5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b/>
          <w:szCs w:val="20"/>
          <w:lang w:val="eu-ES"/>
        </w:rPr>
      </w:pPr>
      <w:r w:rsidRPr="00E50AED">
        <w:rPr>
          <w:rFonts w:ascii="Courier New" w:hAnsi="Courier New" w:cs="Courier New"/>
          <w:b/>
          <w:szCs w:val="20"/>
          <w:lang w:val="eu-ES"/>
        </w:rPr>
        <w:t>From gegia a bildua gipuzkoa.net  Mon Nov 29 11:39:25 2004</w:t>
      </w:r>
    </w:p>
    <w:p w14:paraId="5FA80EAC" w14:textId="77777777" w:rsidR="00E50AED" w:rsidRPr="00E50AED" w:rsidRDefault="00E50AED" w:rsidP="00E5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Cs w:val="20"/>
          <w:lang w:val="eu-ES"/>
        </w:rPr>
      </w:pPr>
      <w:r w:rsidRPr="00E50AED">
        <w:rPr>
          <w:rFonts w:ascii="Courier New" w:hAnsi="Courier New" w:cs="Courier New"/>
          <w:szCs w:val="20"/>
          <w:lang w:val="eu-ES"/>
        </w:rPr>
        <w:t>From: gegia a bildua gipuzkoa.net (Gotzon Egia)</w:t>
      </w:r>
    </w:p>
    <w:p w14:paraId="4D47BEB7" w14:textId="77777777" w:rsidR="00E50AED" w:rsidRPr="00E50AED" w:rsidRDefault="00E50AED" w:rsidP="00E5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Cs w:val="20"/>
          <w:lang w:val="eu-ES"/>
        </w:rPr>
      </w:pPr>
      <w:r w:rsidRPr="00E50AED">
        <w:rPr>
          <w:rFonts w:ascii="Courier New" w:hAnsi="Courier New" w:cs="Courier New"/>
          <w:szCs w:val="20"/>
          <w:lang w:val="eu-ES"/>
        </w:rPr>
        <w:t>Date: Mon, 29 Nov 2004 11:39:25 +0100</w:t>
      </w:r>
    </w:p>
    <w:p w14:paraId="546C5157" w14:textId="77777777" w:rsidR="00E50AED" w:rsidRPr="00E50AED" w:rsidRDefault="00E50AED" w:rsidP="00E5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Cs w:val="20"/>
          <w:lang w:val="eu-ES"/>
        </w:rPr>
      </w:pPr>
      <w:r w:rsidRPr="00E50AED">
        <w:rPr>
          <w:rFonts w:ascii="Courier New" w:hAnsi="Courier New" w:cs="Courier New"/>
          <w:szCs w:val="20"/>
          <w:lang w:val="eu-ES"/>
        </w:rPr>
        <w:t>Subject: [itzul] "akoltxatua"</w:t>
      </w:r>
    </w:p>
    <w:p w14:paraId="5A794ECB" w14:textId="77777777" w:rsidR="00E50AED" w:rsidRPr="00E50AED" w:rsidRDefault="00E50AED" w:rsidP="00E5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Cs w:val="20"/>
          <w:lang w:val="eu-ES"/>
        </w:rPr>
      </w:pPr>
      <w:r w:rsidRPr="00E50AED">
        <w:rPr>
          <w:rFonts w:ascii="Courier New" w:hAnsi="Courier New" w:cs="Courier New"/>
          <w:szCs w:val="20"/>
          <w:lang w:val="eu-ES"/>
        </w:rPr>
        <w:t>In-Reply-To: &lt;41aa93de.a00.0@euskalerria.org&gt;</w:t>
      </w:r>
    </w:p>
    <w:p w14:paraId="7AD0B9EE" w14:textId="77777777" w:rsidR="00E50AED" w:rsidRPr="00E50AED" w:rsidRDefault="00E50AED" w:rsidP="00E5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Cs w:val="20"/>
          <w:lang w:val="eu-ES"/>
        </w:rPr>
      </w:pPr>
      <w:r w:rsidRPr="00E50AED">
        <w:rPr>
          <w:rFonts w:ascii="Courier New" w:hAnsi="Courier New" w:cs="Courier New"/>
          <w:szCs w:val="20"/>
          <w:lang w:val="eu-ES"/>
        </w:rPr>
        <w:t>References: &lt;41aa93de.a00.0@euskalerria.org&gt;</w:t>
      </w:r>
    </w:p>
    <w:p w14:paraId="3479C6CA" w14:textId="77777777" w:rsidR="00E50AED" w:rsidRPr="00E50AED" w:rsidRDefault="00E50AED" w:rsidP="00E5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Cs w:val="20"/>
          <w:lang w:val="eu-ES"/>
        </w:rPr>
      </w:pPr>
      <w:r w:rsidRPr="00E50AED">
        <w:rPr>
          <w:rFonts w:ascii="Courier New" w:hAnsi="Courier New" w:cs="Courier New"/>
          <w:szCs w:val="20"/>
          <w:lang w:val="eu-ES"/>
        </w:rPr>
        <w:t>Message-ID: &lt;41AAFC5D.7040700@gipuzkoa.net&gt;</w:t>
      </w:r>
    </w:p>
    <w:p w14:paraId="3ECBF971" w14:textId="77777777" w:rsidR="00E50AED" w:rsidRPr="00E50AED" w:rsidRDefault="00E50AED" w:rsidP="00E5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Cs w:val="20"/>
          <w:lang w:val="eu-ES"/>
        </w:rPr>
      </w:pPr>
    </w:p>
    <w:p w14:paraId="322D3786" w14:textId="77777777" w:rsidR="00E50AED" w:rsidRPr="00E50AED" w:rsidRDefault="00E50AED" w:rsidP="00E5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Cs w:val="20"/>
          <w:lang w:val="eu-ES"/>
        </w:rPr>
      </w:pPr>
      <w:r w:rsidRPr="00E50AED">
        <w:rPr>
          <w:rFonts w:ascii="Courier New" w:hAnsi="Courier New" w:cs="Courier New"/>
          <w:szCs w:val="20"/>
          <w:lang w:val="eu-ES"/>
        </w:rPr>
        <w:t>&gt; Zelan itzuliko zenukete irrati edo telebista-estudio bateko hormak,</w:t>
      </w:r>
    </w:p>
    <w:p w14:paraId="0BB7D07F" w14:textId="77777777" w:rsidR="00E50AED" w:rsidRPr="00E50AED" w:rsidRDefault="00E50AED" w:rsidP="00E5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Cs w:val="20"/>
          <w:lang w:val="eu-ES"/>
        </w:rPr>
      </w:pPr>
      <w:r w:rsidRPr="00E50AED">
        <w:rPr>
          <w:rFonts w:ascii="Courier New" w:hAnsi="Courier New" w:cs="Courier New"/>
          <w:szCs w:val="20"/>
          <w:lang w:val="eu-ES"/>
        </w:rPr>
        <w:t>&gt; "acoustically padded walls"?</w:t>
      </w:r>
    </w:p>
    <w:p w14:paraId="25C6502F" w14:textId="77777777" w:rsidR="00E50AED" w:rsidRPr="00E50AED" w:rsidRDefault="00E50AED" w:rsidP="00E5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Cs w:val="20"/>
          <w:lang w:val="eu-ES"/>
        </w:rPr>
      </w:pPr>
    </w:p>
    <w:p w14:paraId="43FEEFD1" w14:textId="77777777" w:rsidR="00E50AED" w:rsidRPr="00E50AED" w:rsidRDefault="00E50AED" w:rsidP="00E5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Cs w:val="20"/>
          <w:lang w:val="eu-ES"/>
        </w:rPr>
      </w:pPr>
      <w:r w:rsidRPr="00E50AED">
        <w:rPr>
          <w:rFonts w:ascii="Courier New" w:hAnsi="Courier New" w:cs="Courier New"/>
          <w:szCs w:val="20"/>
          <w:lang w:val="eu-ES"/>
        </w:rPr>
        <w:t xml:space="preserve">Ziurrenik ez du oso aterabide errazik. Ehuyarrek eta Euskaltermek </w:t>
      </w:r>
    </w:p>
    <w:p w14:paraId="26430F7A" w14:textId="77777777" w:rsidR="00E50AED" w:rsidRPr="00E50AED" w:rsidRDefault="00E50AED" w:rsidP="00E5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Cs w:val="20"/>
          <w:lang w:val="eu-ES"/>
        </w:rPr>
      </w:pPr>
      <w:r w:rsidRPr="00E50AED">
        <w:rPr>
          <w:rFonts w:ascii="Courier New" w:hAnsi="Courier New" w:cs="Courier New"/>
          <w:szCs w:val="20"/>
          <w:lang w:val="eu-ES"/>
        </w:rPr>
        <w:t xml:space="preserve">«barrubigun» ematen dute «padded, matelassé(a), acolchado(a)» esateko, </w:t>
      </w:r>
    </w:p>
    <w:p w14:paraId="75B57A08" w14:textId="77777777" w:rsidR="00E50AED" w:rsidRPr="00E50AED" w:rsidRDefault="00E50AED" w:rsidP="00444B18">
      <w:pPr>
        <w:shd w:val="clear" w:color="auto" w:fill="EAF1DD" w:themeFill="accent3" w:themeFillTint="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Cs w:val="20"/>
          <w:lang w:val="eu-ES"/>
        </w:rPr>
      </w:pPr>
      <w:r w:rsidRPr="00E50AED">
        <w:rPr>
          <w:rFonts w:ascii="Courier New" w:hAnsi="Courier New" w:cs="Courier New"/>
          <w:szCs w:val="20"/>
          <w:lang w:val="eu-ES"/>
        </w:rPr>
        <w:t xml:space="preserve">baina mantala edo txabusina aipatzen dute adibideetan. Jakina, «mantal </w:t>
      </w:r>
    </w:p>
    <w:p w14:paraId="4E178662" w14:textId="77777777" w:rsidR="00E50AED" w:rsidRPr="00E50AED" w:rsidRDefault="00E50AED" w:rsidP="00444B18">
      <w:pPr>
        <w:shd w:val="clear" w:color="auto" w:fill="EAF1DD" w:themeFill="accent3" w:themeFillTint="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Cs w:val="20"/>
          <w:lang w:val="eu-ES"/>
        </w:rPr>
      </w:pPr>
      <w:r w:rsidRPr="00E50AED">
        <w:rPr>
          <w:rFonts w:ascii="Courier New" w:hAnsi="Courier New" w:cs="Courier New"/>
          <w:szCs w:val="20"/>
          <w:lang w:val="eu-ES"/>
        </w:rPr>
        <w:t>barrubiguna» izan daiteke, baina «horma barrubiguna»?</w:t>
      </w:r>
    </w:p>
    <w:p w14:paraId="778B32A4" w14:textId="77777777" w:rsidR="00E50AED" w:rsidRPr="00E50AED" w:rsidRDefault="00E50AED" w:rsidP="00E5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Cs w:val="20"/>
          <w:lang w:val="eu-ES"/>
        </w:rPr>
      </w:pPr>
    </w:p>
    <w:p w14:paraId="3222C400" w14:textId="77777777" w:rsidR="00E50AED" w:rsidRPr="00E50AED" w:rsidRDefault="00E50AED" w:rsidP="00E5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Cs w:val="20"/>
          <w:lang w:val="eu-ES"/>
        </w:rPr>
      </w:pPr>
      <w:r w:rsidRPr="00E50AED">
        <w:rPr>
          <w:rFonts w:ascii="Courier New" w:hAnsi="Courier New" w:cs="Courier New"/>
          <w:szCs w:val="20"/>
          <w:lang w:val="eu-ES"/>
        </w:rPr>
        <w:t xml:space="preserve">Beste irtenbide bat izan daiteke «soundproofed, insonorisé(e), </w:t>
      </w:r>
    </w:p>
    <w:p w14:paraId="7AC608BE" w14:textId="77777777" w:rsidR="00E50AED" w:rsidRPr="00E50AED" w:rsidRDefault="00E50AED" w:rsidP="00E5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Cs w:val="20"/>
          <w:lang w:val="eu-ES"/>
        </w:rPr>
      </w:pPr>
      <w:r w:rsidRPr="00E50AED">
        <w:rPr>
          <w:rFonts w:ascii="Courier New" w:hAnsi="Courier New" w:cs="Courier New"/>
          <w:szCs w:val="20"/>
          <w:lang w:val="eu-ES"/>
        </w:rPr>
        <w:t>insonorizado(a)» gisa interpretatzea: «soinugabetutako hormak».</w:t>
      </w:r>
    </w:p>
    <w:p w14:paraId="1A4A4B93" w14:textId="77777777" w:rsidR="00E50AED" w:rsidRPr="00E50AED" w:rsidRDefault="00E50AED" w:rsidP="00E5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Cs w:val="20"/>
          <w:lang w:val="eu-ES"/>
        </w:rPr>
      </w:pPr>
    </w:p>
    <w:p w14:paraId="2F420545" w14:textId="77777777" w:rsidR="00E50AED" w:rsidRPr="00E50AED" w:rsidRDefault="00E50AED" w:rsidP="00E5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Cs w:val="20"/>
          <w:lang w:val="eu-ES"/>
        </w:rPr>
      </w:pPr>
      <w:r w:rsidRPr="00E50AED">
        <w:rPr>
          <w:rFonts w:ascii="Courier New" w:hAnsi="Courier New" w:cs="Courier New"/>
          <w:szCs w:val="20"/>
          <w:lang w:val="eu-ES"/>
        </w:rPr>
        <w:t xml:space="preserve">-- </w:t>
      </w:r>
    </w:p>
    <w:p w14:paraId="12D0EAC1" w14:textId="77777777" w:rsidR="00E50AED" w:rsidRPr="00E50AED" w:rsidRDefault="00E50AED" w:rsidP="00E5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Cs w:val="20"/>
          <w:lang w:val="eu-ES"/>
        </w:rPr>
      </w:pPr>
      <w:r w:rsidRPr="00E50AED">
        <w:rPr>
          <w:rFonts w:ascii="Courier New" w:hAnsi="Courier New" w:cs="Courier New"/>
          <w:szCs w:val="20"/>
          <w:lang w:val="eu-ES"/>
        </w:rPr>
        <w:t>Gotzon Egia</w:t>
      </w:r>
    </w:p>
    <w:p w14:paraId="73CABAE9" w14:textId="77777777" w:rsidR="00E50AED" w:rsidRPr="00E50AED" w:rsidRDefault="00E50AED" w:rsidP="00E5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Cs w:val="20"/>
          <w:lang w:val="eu-ES"/>
        </w:rPr>
      </w:pPr>
      <w:r w:rsidRPr="00E50AED">
        <w:rPr>
          <w:rFonts w:ascii="Courier New" w:hAnsi="Courier New" w:cs="Courier New"/>
          <w:szCs w:val="20"/>
          <w:lang w:val="eu-ES"/>
        </w:rPr>
        <w:t>gegia a bildua gipuzkoa.net</w:t>
      </w:r>
    </w:p>
    <w:p w14:paraId="437183D1" w14:textId="77777777" w:rsidR="00E50AED" w:rsidRPr="00E50AED" w:rsidRDefault="00E50AED" w:rsidP="00E5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Cs w:val="20"/>
          <w:lang w:val="eu-ES"/>
        </w:rPr>
      </w:pPr>
      <w:r w:rsidRPr="00E50AED">
        <w:rPr>
          <w:rFonts w:ascii="Courier New" w:hAnsi="Courier New" w:cs="Courier New"/>
          <w:szCs w:val="20"/>
          <w:lang w:val="eu-ES"/>
        </w:rPr>
        <w:t>43º 19' 12.8" N 1º 57' 49.6" W</w:t>
      </w:r>
    </w:p>
    <w:p w14:paraId="74DAB679" w14:textId="77777777" w:rsidR="00E50AED" w:rsidRPr="00E50AED" w:rsidRDefault="00E50AED" w:rsidP="00E5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Cs w:val="20"/>
          <w:lang w:val="eu-ES"/>
        </w:rPr>
      </w:pPr>
    </w:p>
    <w:p w14:paraId="05974017" w14:textId="77777777" w:rsidR="00E50AED" w:rsidRPr="00E50AED" w:rsidRDefault="00E50AED" w:rsidP="00E5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Cs w:val="20"/>
          <w:lang w:val="eu-ES"/>
        </w:rPr>
      </w:pPr>
    </w:p>
    <w:p w14:paraId="168256D9" w14:textId="77777777" w:rsidR="00E50AED" w:rsidRPr="00E50AED" w:rsidRDefault="00E50AED" w:rsidP="00E5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Cs w:val="20"/>
          <w:lang w:val="eu-ES"/>
        </w:rPr>
      </w:pPr>
    </w:p>
    <w:p w14:paraId="214A87EB" w14:textId="77777777" w:rsidR="00E50AED" w:rsidRPr="00E50AED" w:rsidRDefault="00E50AED" w:rsidP="00E5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b/>
          <w:szCs w:val="20"/>
          <w:lang w:val="eu-ES"/>
        </w:rPr>
      </w:pPr>
      <w:r w:rsidRPr="00E50AED">
        <w:rPr>
          <w:rFonts w:ascii="Courier New" w:hAnsi="Courier New" w:cs="Courier New"/>
          <w:b/>
          <w:szCs w:val="20"/>
          <w:lang w:val="eu-ES"/>
        </w:rPr>
        <w:t>From alfon a bildua elhuyar.com  Mon Nov 29 12:05:31 2004</w:t>
      </w:r>
    </w:p>
    <w:p w14:paraId="434D07FB" w14:textId="77777777" w:rsidR="00E50AED" w:rsidRPr="00E50AED" w:rsidRDefault="00E50AED" w:rsidP="00E5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Cs w:val="20"/>
          <w:lang w:val="eu-ES"/>
        </w:rPr>
      </w:pPr>
      <w:r w:rsidRPr="00E50AED">
        <w:rPr>
          <w:rFonts w:ascii="Courier New" w:hAnsi="Courier New" w:cs="Courier New"/>
          <w:szCs w:val="20"/>
          <w:lang w:val="eu-ES"/>
        </w:rPr>
        <w:t>From: alfon a bildua elhuyar.com (Alfontso Mujika)</w:t>
      </w:r>
    </w:p>
    <w:p w14:paraId="7D37F834" w14:textId="77777777" w:rsidR="00E50AED" w:rsidRPr="00E50AED" w:rsidRDefault="00E50AED" w:rsidP="00E5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Cs w:val="20"/>
          <w:lang w:val="eu-ES"/>
        </w:rPr>
      </w:pPr>
      <w:r w:rsidRPr="00E50AED">
        <w:rPr>
          <w:rFonts w:ascii="Courier New" w:hAnsi="Courier New" w:cs="Courier New"/>
          <w:szCs w:val="20"/>
          <w:lang w:val="eu-ES"/>
        </w:rPr>
        <w:t>Date: Mon, 29 Nov 2004 12:05:31 +0100</w:t>
      </w:r>
    </w:p>
    <w:p w14:paraId="6739E2CB" w14:textId="77777777" w:rsidR="00E50AED" w:rsidRPr="00E50AED" w:rsidRDefault="00E50AED" w:rsidP="00E5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Cs w:val="20"/>
          <w:lang w:val="eu-ES"/>
        </w:rPr>
      </w:pPr>
      <w:r w:rsidRPr="00E50AED">
        <w:rPr>
          <w:rFonts w:ascii="Courier New" w:hAnsi="Courier New" w:cs="Courier New"/>
          <w:szCs w:val="20"/>
          <w:lang w:val="eu-ES"/>
        </w:rPr>
        <w:t>Subject: [itzul] "akoltxatua"</w:t>
      </w:r>
    </w:p>
    <w:p w14:paraId="32BE61FC" w14:textId="77777777" w:rsidR="00E50AED" w:rsidRPr="00E50AED" w:rsidRDefault="00E50AED" w:rsidP="00E5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Cs w:val="20"/>
          <w:lang w:val="eu-ES"/>
        </w:rPr>
      </w:pPr>
      <w:r w:rsidRPr="00E50AED">
        <w:rPr>
          <w:rFonts w:ascii="Courier New" w:hAnsi="Courier New" w:cs="Courier New"/>
          <w:szCs w:val="20"/>
          <w:lang w:val="eu-ES"/>
        </w:rPr>
        <w:t>In-Reply-To: &lt;41AAFC5D.7040700@gipuzkoa.net&gt;</w:t>
      </w:r>
    </w:p>
    <w:p w14:paraId="4CC1CB06" w14:textId="77777777" w:rsidR="00E50AED" w:rsidRPr="00E50AED" w:rsidRDefault="00E50AED" w:rsidP="00E5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Cs w:val="20"/>
          <w:lang w:val="eu-ES"/>
        </w:rPr>
      </w:pPr>
      <w:r w:rsidRPr="00E50AED">
        <w:rPr>
          <w:rFonts w:ascii="Courier New" w:hAnsi="Courier New" w:cs="Courier New"/>
          <w:szCs w:val="20"/>
          <w:lang w:val="eu-ES"/>
        </w:rPr>
        <w:t>Message-ID: &lt;GMELLJJOFAHPOLNOKMOGGEONCIAA.alfon@elhuyar.com&gt;</w:t>
      </w:r>
    </w:p>
    <w:p w14:paraId="41969426" w14:textId="77777777" w:rsidR="00E50AED" w:rsidRPr="00E50AED" w:rsidRDefault="00E50AED" w:rsidP="00E5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Cs w:val="20"/>
          <w:lang w:val="eu-ES"/>
        </w:rPr>
      </w:pPr>
    </w:p>
    <w:p w14:paraId="48BE5005" w14:textId="77777777" w:rsidR="00E50AED" w:rsidRPr="00E50AED" w:rsidRDefault="00E50AED" w:rsidP="00E5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Cs w:val="20"/>
          <w:lang w:val="eu-ES"/>
        </w:rPr>
      </w:pPr>
      <w:r w:rsidRPr="00E50AED">
        <w:rPr>
          <w:rFonts w:ascii="Courier New" w:hAnsi="Courier New" w:cs="Courier New"/>
          <w:szCs w:val="20"/>
          <w:lang w:val="eu-ES"/>
        </w:rPr>
        <w:t>Kontua da horma ez dela 'soinugabetzen', estudioa baizik, eta estudioa</w:t>
      </w:r>
    </w:p>
    <w:p w14:paraId="48109DF7" w14:textId="77777777" w:rsidR="00E50AED" w:rsidRPr="00E50AED" w:rsidRDefault="00E50AED" w:rsidP="00E5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Cs w:val="20"/>
          <w:lang w:val="eu-ES"/>
        </w:rPr>
      </w:pPr>
      <w:r w:rsidRPr="00E50AED">
        <w:rPr>
          <w:rFonts w:ascii="Courier New" w:hAnsi="Courier New" w:cs="Courier New"/>
          <w:szCs w:val="20"/>
          <w:lang w:val="eu-ES"/>
        </w:rPr>
        <w:t>soinugabetzeko erabiltzen dira horma berezi horiek. Alde horretatik,</w:t>
      </w:r>
    </w:p>
    <w:p w14:paraId="4088F7E1" w14:textId="77777777" w:rsidR="00E50AED" w:rsidRPr="00E50AED" w:rsidRDefault="00E50AED" w:rsidP="00E5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Cs w:val="20"/>
          <w:lang w:val="eu-ES"/>
        </w:rPr>
      </w:pPr>
      <w:r w:rsidRPr="00E50AED">
        <w:rPr>
          <w:rFonts w:ascii="Courier New" w:hAnsi="Courier New" w:cs="Courier New"/>
          <w:szCs w:val="20"/>
          <w:lang w:val="eu-ES"/>
        </w:rPr>
        <w:t>&lt;soinugabetutako hormak&gt; ez dakit egokia den.</w:t>
      </w:r>
    </w:p>
    <w:p w14:paraId="619A42D6" w14:textId="77777777" w:rsidR="00E50AED" w:rsidRPr="00E50AED" w:rsidRDefault="00E50AED" w:rsidP="00E5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Cs w:val="20"/>
          <w:lang w:val="eu-ES"/>
        </w:rPr>
      </w:pPr>
    </w:p>
    <w:p w14:paraId="7602EC3F" w14:textId="77777777" w:rsidR="00E50AED" w:rsidRPr="00E50AED" w:rsidRDefault="00E50AED" w:rsidP="00E5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Cs w:val="20"/>
          <w:lang w:val="eu-ES"/>
        </w:rPr>
      </w:pPr>
      <w:r w:rsidRPr="00E50AED">
        <w:rPr>
          <w:rFonts w:ascii="Courier New" w:hAnsi="Courier New" w:cs="Courier New"/>
          <w:szCs w:val="20"/>
          <w:lang w:val="eu-ES"/>
        </w:rPr>
        <w:t>Galdetzaileari lehenago aparte bidali diodan mezuan, hauxe jarri diot:</w:t>
      </w:r>
    </w:p>
    <w:p w14:paraId="692E2B4A" w14:textId="77777777" w:rsidR="00E50AED" w:rsidRPr="00E50AED" w:rsidRDefault="00E50AED" w:rsidP="00E5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Cs w:val="20"/>
          <w:lang w:val="eu-ES"/>
        </w:rPr>
      </w:pPr>
    </w:p>
    <w:p w14:paraId="2B3FA035" w14:textId="77777777" w:rsidR="00E50AED" w:rsidRPr="00E50AED" w:rsidRDefault="00E50AED" w:rsidP="00444B18">
      <w:pPr>
        <w:shd w:val="clear" w:color="auto" w:fill="EAF1DD" w:themeFill="accent3" w:themeFillTint="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Cs w:val="20"/>
          <w:lang w:val="eu-ES"/>
        </w:rPr>
      </w:pPr>
      <w:r w:rsidRPr="00E50AED">
        <w:rPr>
          <w:rFonts w:ascii="Courier New" w:hAnsi="Courier New" w:cs="Courier New"/>
          <w:szCs w:val="20"/>
          <w:lang w:val="eu-ES"/>
        </w:rPr>
        <w:t>&lt;&lt;(...) "acoustically padded walls" direlako horiek 'isolamendu akustikoa</w:t>
      </w:r>
    </w:p>
    <w:p w14:paraId="42F1E16D" w14:textId="77777777" w:rsidR="00E50AED" w:rsidRPr="00E50AED" w:rsidRDefault="00E50AED" w:rsidP="00444B18">
      <w:pPr>
        <w:shd w:val="clear" w:color="auto" w:fill="EAF1DD" w:themeFill="accent3" w:themeFillTint="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Cs w:val="20"/>
          <w:lang w:val="eu-ES"/>
        </w:rPr>
      </w:pPr>
      <w:r w:rsidRPr="00E50AED">
        <w:rPr>
          <w:rFonts w:ascii="Courier New" w:hAnsi="Courier New" w:cs="Courier New"/>
          <w:szCs w:val="20"/>
          <w:lang w:val="eu-ES"/>
        </w:rPr>
        <w:t>duten hormak' dituk, nik uste, 'isolamendu akustikoz hornitutako hormak'</w:t>
      </w:r>
    </w:p>
    <w:p w14:paraId="5461FA13" w14:textId="77777777" w:rsidR="00E50AED" w:rsidRPr="00E50AED" w:rsidRDefault="00E50AED" w:rsidP="00444B18">
      <w:pPr>
        <w:shd w:val="clear" w:color="auto" w:fill="EAF1DD" w:themeFill="accent3" w:themeFillTint="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Cs w:val="20"/>
          <w:lang w:val="eu-ES"/>
        </w:rPr>
      </w:pPr>
      <w:r w:rsidRPr="00E50AED">
        <w:rPr>
          <w:rFonts w:ascii="Courier New" w:hAnsi="Courier New" w:cs="Courier New"/>
          <w:szCs w:val="20"/>
          <w:lang w:val="eu-ES"/>
        </w:rPr>
        <w:t>alegia, edo, motzago, 'isolamendu akustikodun hormak'.(...) uste diat</w:t>
      </w:r>
    </w:p>
    <w:p w14:paraId="4DC37ED2" w14:textId="77777777" w:rsidR="00E50AED" w:rsidRPr="00E50AED" w:rsidRDefault="00E50AED" w:rsidP="00444B18">
      <w:pPr>
        <w:shd w:val="clear" w:color="auto" w:fill="EAF1DD" w:themeFill="accent3" w:themeFillTint="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Cs w:val="20"/>
          <w:lang w:val="eu-ES"/>
        </w:rPr>
      </w:pPr>
      <w:r w:rsidRPr="00E50AED">
        <w:rPr>
          <w:rFonts w:ascii="Courier New" w:hAnsi="Courier New" w:cs="Courier New"/>
          <w:szCs w:val="20"/>
          <w:lang w:val="eu-ES"/>
        </w:rPr>
        <w:t>nahikoa dela horrela ematea. Bestela, beste zerbait pentsatu beharko diagu</w:t>
      </w:r>
    </w:p>
    <w:p w14:paraId="5FE528E9" w14:textId="77777777" w:rsidR="00E50AED" w:rsidRPr="00E50AED" w:rsidRDefault="00E50AED" w:rsidP="00444B18">
      <w:pPr>
        <w:shd w:val="clear" w:color="auto" w:fill="EAF1DD" w:themeFill="accent3" w:themeFillTint="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Cs w:val="20"/>
          <w:lang w:val="eu-ES"/>
        </w:rPr>
      </w:pPr>
      <w:r w:rsidRPr="00E50AED">
        <w:rPr>
          <w:rFonts w:ascii="Courier New" w:hAnsi="Courier New" w:cs="Courier New"/>
          <w:szCs w:val="20"/>
          <w:lang w:val="eu-ES"/>
        </w:rPr>
        <w:t>(horma bigunak, bigungarridun hormak, horma barnebigunak, horma</w:t>
      </w:r>
    </w:p>
    <w:p w14:paraId="755F5EB0" w14:textId="77777777" w:rsidR="00E50AED" w:rsidRPr="00E50AED" w:rsidRDefault="00E50AED" w:rsidP="00444B18">
      <w:pPr>
        <w:shd w:val="clear" w:color="auto" w:fill="EAF1DD" w:themeFill="accent3" w:themeFillTint="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Cs w:val="20"/>
          <w:lang w:val="eu-ES"/>
        </w:rPr>
      </w:pPr>
      <w:r w:rsidRPr="00E50AED">
        <w:rPr>
          <w:rFonts w:ascii="Courier New" w:hAnsi="Courier New" w:cs="Courier New"/>
          <w:szCs w:val="20"/>
          <w:lang w:val="eu-ES"/>
        </w:rPr>
        <w:t>akustikoak(?)...)&gt;&gt;&gt;</w:t>
      </w:r>
    </w:p>
    <w:p w14:paraId="66C0834A" w14:textId="77777777" w:rsidR="00E50AED" w:rsidRPr="00E50AED" w:rsidRDefault="00E50AED" w:rsidP="00E5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Cs w:val="20"/>
          <w:lang w:val="eu-ES"/>
        </w:rPr>
      </w:pPr>
    </w:p>
    <w:p w14:paraId="0279A9BE" w14:textId="77777777" w:rsidR="00E50AED" w:rsidRPr="00E50AED" w:rsidRDefault="00E50AED" w:rsidP="00E5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Cs w:val="20"/>
          <w:lang w:val="eu-ES"/>
        </w:rPr>
      </w:pPr>
      <w:r w:rsidRPr="00E50AED">
        <w:rPr>
          <w:rFonts w:ascii="Courier New" w:hAnsi="Courier New" w:cs="Courier New"/>
          <w:szCs w:val="20"/>
          <w:lang w:val="eu-ES"/>
        </w:rPr>
        <w:t>Alfontso</w:t>
      </w:r>
    </w:p>
    <w:p w14:paraId="10719B2B" w14:textId="77777777" w:rsidR="00E50AED" w:rsidRPr="00E50AED" w:rsidRDefault="00E50AED" w:rsidP="00E5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Cs w:val="20"/>
          <w:lang w:val="eu-ES"/>
        </w:rPr>
      </w:pPr>
      <w:r w:rsidRPr="00E50AED">
        <w:rPr>
          <w:rFonts w:ascii="Courier New" w:hAnsi="Courier New" w:cs="Courier New"/>
          <w:szCs w:val="20"/>
          <w:lang w:val="eu-ES"/>
        </w:rPr>
        <w:t>Elhuyar Hizkuntz Zerbitzuak</w:t>
      </w:r>
    </w:p>
    <w:p w14:paraId="715A7C7D" w14:textId="77777777" w:rsidR="00E50AED" w:rsidRPr="00E50AED" w:rsidRDefault="00E50AED" w:rsidP="00E5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Cs w:val="20"/>
          <w:lang w:val="eu-ES"/>
        </w:rPr>
      </w:pPr>
    </w:p>
    <w:p w14:paraId="3766BD46" w14:textId="77777777" w:rsidR="00E50AED" w:rsidRPr="00E50AED" w:rsidRDefault="00E50AED" w:rsidP="00E5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Cs w:val="20"/>
          <w:lang w:val="eu-ES"/>
        </w:rPr>
      </w:pPr>
      <w:r w:rsidRPr="00E50AED">
        <w:rPr>
          <w:rFonts w:ascii="Courier New" w:hAnsi="Courier New" w:cs="Courier New"/>
          <w:szCs w:val="20"/>
          <w:lang w:val="eu-ES"/>
        </w:rPr>
        <w:t>-----Mensaje original-----</w:t>
      </w:r>
    </w:p>
    <w:p w14:paraId="7B77F5A0" w14:textId="77777777" w:rsidR="00E50AED" w:rsidRPr="00E50AED" w:rsidRDefault="00E50AED" w:rsidP="00E5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Cs w:val="20"/>
          <w:lang w:val="eu-ES"/>
        </w:rPr>
      </w:pPr>
      <w:r w:rsidRPr="00E50AED">
        <w:rPr>
          <w:rFonts w:ascii="Courier New" w:hAnsi="Courier New" w:cs="Courier New"/>
          <w:szCs w:val="20"/>
          <w:lang w:val="eu-ES"/>
        </w:rPr>
        <w:t>De: itzul-bounces a bildua postaria.com [mailto:itzul-bounces a bildua postaria.com]En</w:t>
      </w:r>
    </w:p>
    <w:p w14:paraId="4416FB1A" w14:textId="77777777" w:rsidR="00E50AED" w:rsidRPr="00E50AED" w:rsidRDefault="00E50AED" w:rsidP="00E5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Cs w:val="20"/>
          <w:lang w:val="eu-ES"/>
        </w:rPr>
      </w:pPr>
      <w:r w:rsidRPr="00E50AED">
        <w:rPr>
          <w:rFonts w:ascii="Courier New" w:hAnsi="Courier New" w:cs="Courier New"/>
          <w:szCs w:val="20"/>
          <w:lang w:val="eu-ES"/>
        </w:rPr>
        <w:t>nombre de Gotzon Egia</w:t>
      </w:r>
    </w:p>
    <w:p w14:paraId="40ABF793" w14:textId="77777777" w:rsidR="00E50AED" w:rsidRPr="00E50AED" w:rsidRDefault="00E50AED" w:rsidP="00E5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Cs w:val="20"/>
          <w:lang w:val="eu-ES"/>
        </w:rPr>
      </w:pPr>
      <w:r w:rsidRPr="00E50AED">
        <w:rPr>
          <w:rFonts w:ascii="Courier New" w:hAnsi="Courier New" w:cs="Courier New"/>
          <w:szCs w:val="20"/>
          <w:lang w:val="eu-ES"/>
        </w:rPr>
        <w:t>Enviado el: lunes, 29 de noviembre de 2004 11:39</w:t>
      </w:r>
    </w:p>
    <w:p w14:paraId="2045A828" w14:textId="77777777" w:rsidR="00E50AED" w:rsidRPr="00E50AED" w:rsidRDefault="00E50AED" w:rsidP="00E5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Cs w:val="20"/>
          <w:lang w:val="eu-ES"/>
        </w:rPr>
      </w:pPr>
      <w:r w:rsidRPr="00E50AED">
        <w:rPr>
          <w:rFonts w:ascii="Courier New" w:hAnsi="Courier New" w:cs="Courier New"/>
          <w:szCs w:val="20"/>
          <w:lang w:val="eu-ES"/>
        </w:rPr>
        <w:t>Para: ItzuL</w:t>
      </w:r>
    </w:p>
    <w:p w14:paraId="2B50D3A2" w14:textId="77777777" w:rsidR="00E50AED" w:rsidRPr="00E50AED" w:rsidRDefault="00E50AED" w:rsidP="00E5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Cs w:val="20"/>
          <w:lang w:val="eu-ES"/>
        </w:rPr>
      </w:pPr>
      <w:r w:rsidRPr="00E50AED">
        <w:rPr>
          <w:rFonts w:ascii="Courier New" w:hAnsi="Courier New" w:cs="Courier New"/>
          <w:szCs w:val="20"/>
          <w:lang w:val="eu-ES"/>
        </w:rPr>
        <w:t>Asunto: Re: [itzul] "akoltxatua"</w:t>
      </w:r>
    </w:p>
    <w:p w14:paraId="56D3C42B" w14:textId="77777777" w:rsidR="00E50AED" w:rsidRPr="00E50AED" w:rsidRDefault="00E50AED" w:rsidP="00E5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Cs w:val="20"/>
          <w:lang w:val="eu-ES"/>
        </w:rPr>
      </w:pPr>
    </w:p>
    <w:p w14:paraId="1519890E" w14:textId="77777777" w:rsidR="00E50AED" w:rsidRPr="00E50AED" w:rsidRDefault="00E50AED" w:rsidP="00E5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Cs w:val="20"/>
          <w:lang w:val="eu-ES"/>
        </w:rPr>
      </w:pPr>
    </w:p>
    <w:p w14:paraId="0FAB92FD" w14:textId="77777777" w:rsidR="00E50AED" w:rsidRPr="00E50AED" w:rsidRDefault="00E50AED" w:rsidP="00E5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Cs w:val="20"/>
          <w:lang w:val="eu-ES"/>
        </w:rPr>
      </w:pPr>
      <w:r w:rsidRPr="00E50AED">
        <w:rPr>
          <w:rFonts w:ascii="Courier New" w:hAnsi="Courier New" w:cs="Courier New"/>
          <w:szCs w:val="20"/>
          <w:lang w:val="eu-ES"/>
        </w:rPr>
        <w:t>&gt; Zelan itzuliko zenukete irrati edo telebista-estudio bateko hormak,</w:t>
      </w:r>
    </w:p>
    <w:p w14:paraId="4432B087" w14:textId="77777777" w:rsidR="00E50AED" w:rsidRPr="00E50AED" w:rsidRDefault="00E50AED" w:rsidP="00E5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Cs w:val="20"/>
          <w:lang w:val="eu-ES"/>
        </w:rPr>
      </w:pPr>
      <w:r w:rsidRPr="00E50AED">
        <w:rPr>
          <w:rFonts w:ascii="Courier New" w:hAnsi="Courier New" w:cs="Courier New"/>
          <w:szCs w:val="20"/>
          <w:lang w:val="eu-ES"/>
        </w:rPr>
        <w:t>&gt; "acoustically padded walls"?</w:t>
      </w:r>
    </w:p>
    <w:p w14:paraId="67AB02DB" w14:textId="77777777" w:rsidR="00E50AED" w:rsidRPr="00E50AED" w:rsidRDefault="00E50AED" w:rsidP="00E5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Cs w:val="20"/>
          <w:lang w:val="eu-ES"/>
        </w:rPr>
      </w:pPr>
    </w:p>
    <w:p w14:paraId="26998744" w14:textId="77777777" w:rsidR="00E50AED" w:rsidRPr="00E50AED" w:rsidRDefault="00E50AED" w:rsidP="00E5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Cs w:val="20"/>
          <w:lang w:val="eu-ES"/>
        </w:rPr>
      </w:pPr>
      <w:r w:rsidRPr="00E50AED">
        <w:rPr>
          <w:rFonts w:ascii="Courier New" w:hAnsi="Courier New" w:cs="Courier New"/>
          <w:szCs w:val="20"/>
          <w:lang w:val="eu-ES"/>
        </w:rPr>
        <w:t>Ziurrenik ez du oso aterabide errazik. Ehuyarrek eta Euskaltermek</w:t>
      </w:r>
    </w:p>
    <w:p w14:paraId="6AE71145" w14:textId="77777777" w:rsidR="00E50AED" w:rsidRPr="00E50AED" w:rsidRDefault="00E50AED" w:rsidP="00E5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Cs w:val="20"/>
          <w:lang w:val="eu-ES"/>
        </w:rPr>
      </w:pPr>
      <w:r w:rsidRPr="00E50AED">
        <w:rPr>
          <w:rFonts w:ascii="Courier New" w:hAnsi="Courier New" w:cs="Courier New"/>
          <w:szCs w:val="20"/>
          <w:lang w:val="eu-ES"/>
        </w:rPr>
        <w:t>«barrubigun» ematen dute «padded, matelassé(a), acolchado(a)» esateko,</w:t>
      </w:r>
    </w:p>
    <w:p w14:paraId="3D8E6E8A" w14:textId="77777777" w:rsidR="00E50AED" w:rsidRPr="00E50AED" w:rsidRDefault="00E50AED" w:rsidP="00E5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Cs w:val="20"/>
          <w:lang w:val="eu-ES"/>
        </w:rPr>
      </w:pPr>
      <w:r w:rsidRPr="00E50AED">
        <w:rPr>
          <w:rFonts w:ascii="Courier New" w:hAnsi="Courier New" w:cs="Courier New"/>
          <w:szCs w:val="20"/>
          <w:lang w:val="eu-ES"/>
        </w:rPr>
        <w:t>baina mantala edo txabusina aipatzen dute adibideetan. Jakina, «mantal</w:t>
      </w:r>
    </w:p>
    <w:p w14:paraId="1C338252" w14:textId="77777777" w:rsidR="00E50AED" w:rsidRPr="00E50AED" w:rsidRDefault="00E50AED" w:rsidP="00E5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Cs w:val="20"/>
          <w:lang w:val="eu-ES"/>
        </w:rPr>
      </w:pPr>
      <w:r w:rsidRPr="00E50AED">
        <w:rPr>
          <w:rFonts w:ascii="Courier New" w:hAnsi="Courier New" w:cs="Courier New"/>
          <w:szCs w:val="20"/>
          <w:lang w:val="eu-ES"/>
        </w:rPr>
        <w:t>barrubiguna» izan daiteke, baina «horma barrubiguna»?</w:t>
      </w:r>
    </w:p>
    <w:p w14:paraId="7F1B43A0" w14:textId="77777777" w:rsidR="00E50AED" w:rsidRPr="00E50AED" w:rsidRDefault="00E50AED" w:rsidP="00E5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Cs w:val="20"/>
          <w:lang w:val="eu-ES"/>
        </w:rPr>
      </w:pPr>
    </w:p>
    <w:p w14:paraId="53FE4809" w14:textId="77777777" w:rsidR="00E50AED" w:rsidRPr="00E50AED" w:rsidRDefault="00E50AED" w:rsidP="00E5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Cs w:val="20"/>
          <w:lang w:val="eu-ES"/>
        </w:rPr>
      </w:pPr>
      <w:r w:rsidRPr="00E50AED">
        <w:rPr>
          <w:rFonts w:ascii="Courier New" w:hAnsi="Courier New" w:cs="Courier New"/>
          <w:szCs w:val="20"/>
          <w:lang w:val="eu-ES"/>
        </w:rPr>
        <w:t>Beste irtenbide bat izan daiteke «soundproofed, insonorisé(e),</w:t>
      </w:r>
    </w:p>
    <w:p w14:paraId="5D1E654C" w14:textId="77777777" w:rsidR="00E50AED" w:rsidRPr="00E50AED" w:rsidRDefault="00E50AED" w:rsidP="00E5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Cs w:val="20"/>
          <w:lang w:val="eu-ES"/>
        </w:rPr>
      </w:pPr>
      <w:r w:rsidRPr="00E50AED">
        <w:rPr>
          <w:rFonts w:ascii="Courier New" w:hAnsi="Courier New" w:cs="Courier New"/>
          <w:szCs w:val="20"/>
          <w:lang w:val="eu-ES"/>
        </w:rPr>
        <w:t>insonorizado(a)» gisa interpretatzea: «soinugabetutako hormak».</w:t>
      </w:r>
    </w:p>
    <w:p w14:paraId="72210141" w14:textId="77777777" w:rsidR="00E50AED" w:rsidRPr="00E50AED" w:rsidRDefault="00E50AED" w:rsidP="00E5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Cs w:val="20"/>
          <w:lang w:val="eu-ES"/>
        </w:rPr>
      </w:pPr>
    </w:p>
    <w:p w14:paraId="773A02FC" w14:textId="77777777" w:rsidR="00E50AED" w:rsidRPr="00E50AED" w:rsidRDefault="00E50AED" w:rsidP="00E5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Cs w:val="20"/>
          <w:lang w:val="eu-ES"/>
        </w:rPr>
      </w:pPr>
      <w:r w:rsidRPr="00E50AED">
        <w:rPr>
          <w:rFonts w:ascii="Courier New" w:hAnsi="Courier New" w:cs="Courier New"/>
          <w:szCs w:val="20"/>
          <w:lang w:val="eu-ES"/>
        </w:rPr>
        <w:t>--</w:t>
      </w:r>
    </w:p>
    <w:p w14:paraId="07917ECD" w14:textId="77777777" w:rsidR="00E50AED" w:rsidRPr="00E50AED" w:rsidRDefault="00E50AED" w:rsidP="00E5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Cs w:val="20"/>
          <w:lang w:val="eu-ES"/>
        </w:rPr>
      </w:pPr>
      <w:r w:rsidRPr="00E50AED">
        <w:rPr>
          <w:rFonts w:ascii="Courier New" w:hAnsi="Courier New" w:cs="Courier New"/>
          <w:szCs w:val="20"/>
          <w:lang w:val="eu-ES"/>
        </w:rPr>
        <w:t>Gotzon Egia</w:t>
      </w:r>
    </w:p>
    <w:p w14:paraId="73BA3EAF" w14:textId="77777777" w:rsidR="00E50AED" w:rsidRPr="00E50AED" w:rsidRDefault="00E50AED" w:rsidP="00E5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Cs w:val="20"/>
          <w:lang w:val="eu-ES"/>
        </w:rPr>
      </w:pPr>
      <w:r w:rsidRPr="00E50AED">
        <w:rPr>
          <w:rFonts w:ascii="Courier New" w:hAnsi="Courier New" w:cs="Courier New"/>
          <w:szCs w:val="20"/>
          <w:lang w:val="eu-ES"/>
        </w:rPr>
        <w:t>gegia a bildua gipuzkoa.net</w:t>
      </w:r>
    </w:p>
    <w:p w14:paraId="4B03B2F7" w14:textId="77777777" w:rsidR="00E50AED" w:rsidRPr="00E50AED" w:rsidRDefault="00E50AED" w:rsidP="00E5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Cs w:val="20"/>
          <w:lang w:val="eu-ES"/>
        </w:rPr>
      </w:pPr>
      <w:r w:rsidRPr="00E50AED">
        <w:rPr>
          <w:rFonts w:ascii="Courier New" w:hAnsi="Courier New" w:cs="Courier New"/>
          <w:szCs w:val="20"/>
          <w:lang w:val="eu-ES"/>
        </w:rPr>
        <w:t>43º 19' 12.8" N 1º 57' 49.6" W</w:t>
      </w:r>
    </w:p>
    <w:p w14:paraId="67F57D14" w14:textId="77777777" w:rsidR="00E50AED" w:rsidRPr="00E50AED" w:rsidRDefault="00E50AED" w:rsidP="00E5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Cs w:val="20"/>
          <w:lang w:val="eu-ES"/>
        </w:rPr>
      </w:pPr>
    </w:p>
    <w:p w14:paraId="4FCC4FD1" w14:textId="77777777" w:rsidR="00E50AED" w:rsidRPr="00E50AED" w:rsidRDefault="00E50AED" w:rsidP="00E5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Cs w:val="20"/>
          <w:lang w:val="eu-ES"/>
        </w:rPr>
      </w:pPr>
    </w:p>
    <w:p w14:paraId="6C1EDFD0" w14:textId="77777777" w:rsidR="00E50AED" w:rsidRPr="00E50AED" w:rsidRDefault="00E50AED" w:rsidP="00E5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Cs w:val="20"/>
          <w:lang w:val="eu-ES"/>
        </w:rPr>
      </w:pPr>
    </w:p>
    <w:p w14:paraId="777D1510" w14:textId="77777777" w:rsidR="00E50AED" w:rsidRPr="00E50AED" w:rsidRDefault="00E50AED" w:rsidP="00E5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b/>
          <w:szCs w:val="20"/>
          <w:lang w:val="eu-ES"/>
        </w:rPr>
      </w:pPr>
      <w:r w:rsidRPr="00E50AED">
        <w:rPr>
          <w:rFonts w:ascii="Courier New" w:hAnsi="Courier New" w:cs="Courier New"/>
          <w:b/>
          <w:szCs w:val="20"/>
          <w:lang w:val="eu-ES"/>
        </w:rPr>
        <w:t>From larrinaga_asier a bildua eitb.com  Mon Nov 29 12:09:59 2004</w:t>
      </w:r>
    </w:p>
    <w:p w14:paraId="149DF33D" w14:textId="77777777" w:rsidR="00E50AED" w:rsidRPr="00E50AED" w:rsidRDefault="00E50AED" w:rsidP="00E5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Cs w:val="20"/>
          <w:lang w:val="eu-ES"/>
        </w:rPr>
      </w:pPr>
      <w:r w:rsidRPr="00E50AED">
        <w:rPr>
          <w:rFonts w:ascii="Courier New" w:hAnsi="Courier New" w:cs="Courier New"/>
          <w:szCs w:val="20"/>
          <w:lang w:val="eu-ES"/>
        </w:rPr>
        <w:t>From: larrinaga_asier a bildua eitb.com (LARRINAGA LARRAZABAL, ASIER)</w:t>
      </w:r>
    </w:p>
    <w:p w14:paraId="0A891858" w14:textId="77777777" w:rsidR="00E50AED" w:rsidRPr="00E50AED" w:rsidRDefault="00E50AED" w:rsidP="00E5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Cs w:val="20"/>
          <w:lang w:val="eu-ES"/>
        </w:rPr>
      </w:pPr>
      <w:r w:rsidRPr="00E50AED">
        <w:rPr>
          <w:rFonts w:ascii="Courier New" w:hAnsi="Courier New" w:cs="Courier New"/>
          <w:szCs w:val="20"/>
          <w:lang w:val="eu-ES"/>
        </w:rPr>
        <w:t>Date: Mon, 29 Nov 2004 12:09:59 +0100</w:t>
      </w:r>
    </w:p>
    <w:p w14:paraId="4877AFC0" w14:textId="77777777" w:rsidR="00E50AED" w:rsidRPr="00E50AED" w:rsidRDefault="00E50AED" w:rsidP="00E5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Cs w:val="20"/>
          <w:lang w:val="eu-ES"/>
        </w:rPr>
      </w:pPr>
      <w:r w:rsidRPr="00E50AED">
        <w:rPr>
          <w:rFonts w:ascii="Courier New" w:hAnsi="Courier New" w:cs="Courier New"/>
          <w:szCs w:val="20"/>
          <w:lang w:val="eu-ES"/>
        </w:rPr>
        <w:t>Subject: [itzul] "akoltxatua"</w:t>
      </w:r>
    </w:p>
    <w:p w14:paraId="329E330A" w14:textId="77777777" w:rsidR="00E50AED" w:rsidRPr="00E50AED" w:rsidRDefault="00E50AED" w:rsidP="00E5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Cs w:val="20"/>
          <w:lang w:val="eu-ES"/>
        </w:rPr>
      </w:pPr>
      <w:r w:rsidRPr="00E50AED">
        <w:rPr>
          <w:rFonts w:ascii="Courier New" w:hAnsi="Courier New" w:cs="Courier New"/>
          <w:szCs w:val="20"/>
          <w:lang w:val="eu-ES"/>
        </w:rPr>
        <w:t>Message-ID: &lt;B69CE250401BD611BAFC0006293880A504F44EED@SIURREV2&gt;</w:t>
      </w:r>
    </w:p>
    <w:p w14:paraId="7A18DBC0" w14:textId="77777777" w:rsidR="00E50AED" w:rsidRPr="00E50AED" w:rsidRDefault="00E50AED" w:rsidP="00E5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Cs w:val="20"/>
          <w:lang w:val="eu-ES"/>
        </w:rPr>
      </w:pPr>
    </w:p>
    <w:p w14:paraId="26B33BC7" w14:textId="77777777" w:rsidR="00E50AED" w:rsidRPr="00E50AED" w:rsidRDefault="00E50AED" w:rsidP="00E5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Cs w:val="20"/>
          <w:lang w:val="eu-ES"/>
        </w:rPr>
      </w:pPr>
    </w:p>
    <w:p w14:paraId="450911D7" w14:textId="77777777" w:rsidR="00E50AED" w:rsidRPr="00E50AED" w:rsidRDefault="00E50AED" w:rsidP="00E5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Cs w:val="20"/>
          <w:lang w:val="eu-ES"/>
        </w:rPr>
      </w:pPr>
      <w:r w:rsidRPr="00E50AED">
        <w:rPr>
          <w:rFonts w:ascii="Courier New" w:hAnsi="Courier New" w:cs="Courier New"/>
          <w:szCs w:val="20"/>
          <w:lang w:val="eu-ES"/>
        </w:rPr>
        <w:tab/>
        <w:t>Alfontsoren mezua irakurri, eta beste hau otu zait: &lt;&lt;horma</w:t>
      </w:r>
    </w:p>
    <w:p w14:paraId="07FE4910" w14:textId="77777777" w:rsidR="00E50AED" w:rsidRPr="00E50AED" w:rsidRDefault="00E50AED" w:rsidP="00E5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Cs w:val="20"/>
          <w:lang w:val="eu-ES"/>
        </w:rPr>
      </w:pPr>
      <w:r w:rsidRPr="00E50AED">
        <w:rPr>
          <w:rFonts w:ascii="Courier New" w:hAnsi="Courier New" w:cs="Courier New"/>
          <w:szCs w:val="20"/>
          <w:lang w:val="eu-ES"/>
        </w:rPr>
        <w:t>soinu-indargetzaileak&gt;&gt;. Zer moduz?</w:t>
      </w:r>
    </w:p>
    <w:p w14:paraId="4145AA21" w14:textId="77777777" w:rsidR="00E50AED" w:rsidRPr="00E50AED" w:rsidRDefault="00E50AED" w:rsidP="00E5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Cs w:val="20"/>
          <w:lang w:val="eu-ES"/>
        </w:rPr>
      </w:pPr>
    </w:p>
    <w:p w14:paraId="289C7A1F" w14:textId="77777777" w:rsidR="00E50AED" w:rsidRPr="00E50AED" w:rsidRDefault="00E50AED" w:rsidP="00E5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Courier New" w:hAnsi="Courier New" w:cs="Courier New"/>
          <w:szCs w:val="20"/>
          <w:lang w:val="eu-ES"/>
        </w:rPr>
      </w:pPr>
      <w:r w:rsidRPr="00E50AED">
        <w:rPr>
          <w:rFonts w:ascii="Courier New" w:hAnsi="Courier New" w:cs="Courier New"/>
          <w:szCs w:val="20"/>
          <w:lang w:val="eu-ES"/>
        </w:rPr>
        <w:t>Asier Larrinaga</w:t>
      </w:r>
    </w:p>
    <w:p w14:paraId="1605D1B4" w14:textId="77777777" w:rsidR="00E50AED" w:rsidRPr="00500E55" w:rsidRDefault="00E50AED">
      <w:pPr>
        <w:rPr>
          <w:sz w:val="18"/>
        </w:rPr>
      </w:pPr>
    </w:p>
    <w:sectPr w:rsidR="00E50AED" w:rsidRPr="00500E55">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CA79C" w14:textId="77777777" w:rsidR="003B0EB2" w:rsidRDefault="003B0EB2" w:rsidP="00FE5461">
      <w:r>
        <w:separator/>
      </w:r>
    </w:p>
  </w:endnote>
  <w:endnote w:type="continuationSeparator" w:id="0">
    <w:p w14:paraId="336C62F8" w14:textId="77777777" w:rsidR="003B0EB2" w:rsidRDefault="003B0EB2" w:rsidP="00FE5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F2DFA" w14:textId="77777777" w:rsidR="00F41B0E" w:rsidRDefault="00F41B0E">
    <w:pPr>
      <w:pStyle w:val="Orri-o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75D86" w14:textId="77777777" w:rsidR="00F41B0E" w:rsidRDefault="00F41B0E">
    <w:pPr>
      <w:pStyle w:val="Orri-o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57C63" w14:textId="77777777" w:rsidR="00F41B0E" w:rsidRDefault="00F41B0E">
    <w:pPr>
      <w:pStyle w:val="Orri-o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54F38E" w14:textId="77777777" w:rsidR="003B0EB2" w:rsidRDefault="003B0EB2" w:rsidP="00FE5461">
      <w:r>
        <w:separator/>
      </w:r>
    </w:p>
  </w:footnote>
  <w:footnote w:type="continuationSeparator" w:id="0">
    <w:p w14:paraId="0A9C2012" w14:textId="77777777" w:rsidR="003B0EB2" w:rsidRDefault="003B0EB2" w:rsidP="00FE54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D5DAE" w14:textId="77777777" w:rsidR="00F41B0E" w:rsidRDefault="00F41B0E">
    <w:pPr>
      <w:pStyle w:val="Goiburu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765691586"/>
      <w:docPartObj>
        <w:docPartGallery w:val="Page Numbers (Top of Page)"/>
        <w:docPartUnique/>
      </w:docPartObj>
    </w:sdtPr>
    <w:sdtEndPr>
      <w:rPr>
        <w:sz w:val="20"/>
      </w:rPr>
    </w:sdtEndPr>
    <w:sdtContent>
      <w:p w14:paraId="15E5B085" w14:textId="66DF1944" w:rsidR="00FE5461" w:rsidRPr="00C2502D" w:rsidRDefault="00FE5461">
        <w:pPr>
          <w:pStyle w:val="Goiburua"/>
          <w:jc w:val="right"/>
          <w:rPr>
            <w:sz w:val="22"/>
          </w:rPr>
        </w:pPr>
        <w:r w:rsidRPr="00C2502D">
          <w:rPr>
            <w:sz w:val="22"/>
          </w:rPr>
          <w:fldChar w:fldCharType="begin"/>
        </w:r>
        <w:r w:rsidRPr="00C2502D">
          <w:rPr>
            <w:sz w:val="22"/>
          </w:rPr>
          <w:instrText>PAGE   \* MERGEFORMAT</w:instrText>
        </w:r>
        <w:r w:rsidRPr="00C2502D">
          <w:rPr>
            <w:sz w:val="22"/>
          </w:rPr>
          <w:fldChar w:fldCharType="separate"/>
        </w:r>
        <w:r w:rsidR="00DD5DE2" w:rsidRPr="00DD5DE2">
          <w:rPr>
            <w:noProof/>
            <w:sz w:val="22"/>
            <w:lang w:val="eu-ES"/>
          </w:rPr>
          <w:t>1</w:t>
        </w:r>
        <w:r w:rsidRPr="00C2502D">
          <w:rPr>
            <w:sz w:val="22"/>
          </w:rPr>
          <w:fldChar w:fldCharType="end"/>
        </w:r>
      </w:p>
      <w:p w14:paraId="55F0502A" w14:textId="07ED3B2B" w:rsidR="00FE5461" w:rsidRDefault="00FE5461">
        <w:pPr>
          <w:pStyle w:val="Goiburua"/>
          <w:jc w:val="right"/>
        </w:pPr>
        <w:r w:rsidRPr="00C2502D">
          <w:rPr>
            <w:sz w:val="22"/>
          </w:rPr>
          <w:t>KAMIOI BARRUBIGUN</w:t>
        </w:r>
      </w:p>
    </w:sdtContent>
  </w:sdt>
  <w:p w14:paraId="430B7D84" w14:textId="77777777" w:rsidR="00FE5461" w:rsidRDefault="00FE5461">
    <w:pPr>
      <w:pStyle w:val="Goiburu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0F792" w14:textId="77777777" w:rsidR="00F41B0E" w:rsidRDefault="00F41B0E">
    <w:pPr>
      <w:pStyle w:val="Goiburu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DF28AB"/>
    <w:multiLevelType w:val="multilevel"/>
    <w:tmpl w:val="C9567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ctiveWritingStyle w:appName="MSWord" w:lang="es-ES_tradnl" w:vendorID="64" w:dllVersion="131078" w:nlCheck="1" w:checkStyle="0"/>
  <w:activeWritingStyle w:appName="MSWord" w:lang="es-ES" w:vendorID="64" w:dllVersion="131078" w:nlCheck="1" w:checkStyle="0"/>
  <w:activeWritingStyle w:appName="MSWord" w:lang="eu-ES" w:vendorID="9" w:dllVersion="525" w:checkStyle="1"/>
  <w:documentProtection w:edit="readOnly" w:enforcement="1" w:cryptProviderType="rsaAES" w:cryptAlgorithmClass="hash" w:cryptAlgorithmType="typeAny" w:cryptAlgorithmSid="14" w:cryptSpinCount="100000" w:hash="uOr4A/YH5S9LvlcgmHHMfc0WY1W96PG7AOJ242OI5gvd9P5aaZtfM154OWKPYoDnXsr+oN0AM8FF2ChvSFUcpQ==" w:salt="DerFOhE9LCv7xRmpgQ9lb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130"/>
    <w:rsid w:val="00090BB0"/>
    <w:rsid w:val="001011DF"/>
    <w:rsid w:val="0012067B"/>
    <w:rsid w:val="001400DC"/>
    <w:rsid w:val="00152D7B"/>
    <w:rsid w:val="00232B05"/>
    <w:rsid w:val="0026328A"/>
    <w:rsid w:val="0028558F"/>
    <w:rsid w:val="003A6CBC"/>
    <w:rsid w:val="003B0EB2"/>
    <w:rsid w:val="003D23C3"/>
    <w:rsid w:val="003D47EC"/>
    <w:rsid w:val="00444B18"/>
    <w:rsid w:val="004850AF"/>
    <w:rsid w:val="004B2175"/>
    <w:rsid w:val="004C7BE1"/>
    <w:rsid w:val="00500E55"/>
    <w:rsid w:val="00565CB6"/>
    <w:rsid w:val="00574A8F"/>
    <w:rsid w:val="00622F9F"/>
    <w:rsid w:val="00684319"/>
    <w:rsid w:val="006B325B"/>
    <w:rsid w:val="00723134"/>
    <w:rsid w:val="00753304"/>
    <w:rsid w:val="00781130"/>
    <w:rsid w:val="007C5789"/>
    <w:rsid w:val="0087589F"/>
    <w:rsid w:val="00941384"/>
    <w:rsid w:val="00952220"/>
    <w:rsid w:val="009B1489"/>
    <w:rsid w:val="00A54093"/>
    <w:rsid w:val="00A54711"/>
    <w:rsid w:val="00AE7BF4"/>
    <w:rsid w:val="00B0490B"/>
    <w:rsid w:val="00B3397E"/>
    <w:rsid w:val="00B57B6D"/>
    <w:rsid w:val="00B86948"/>
    <w:rsid w:val="00BA0D17"/>
    <w:rsid w:val="00C05561"/>
    <w:rsid w:val="00C202B9"/>
    <w:rsid w:val="00C2502D"/>
    <w:rsid w:val="00C40211"/>
    <w:rsid w:val="00C42D76"/>
    <w:rsid w:val="00C623C8"/>
    <w:rsid w:val="00C64CA3"/>
    <w:rsid w:val="00CB4CDC"/>
    <w:rsid w:val="00CB55B4"/>
    <w:rsid w:val="00CC0ADD"/>
    <w:rsid w:val="00CE1C9A"/>
    <w:rsid w:val="00D36F4D"/>
    <w:rsid w:val="00D724A6"/>
    <w:rsid w:val="00D744D0"/>
    <w:rsid w:val="00D92B97"/>
    <w:rsid w:val="00DA7FB8"/>
    <w:rsid w:val="00DB74A0"/>
    <w:rsid w:val="00DD5DE2"/>
    <w:rsid w:val="00DF2DFE"/>
    <w:rsid w:val="00E50AED"/>
    <w:rsid w:val="00E516A0"/>
    <w:rsid w:val="00F40050"/>
    <w:rsid w:val="00F41B0E"/>
    <w:rsid w:val="00FA4FDF"/>
    <w:rsid w:val="00FE0145"/>
    <w:rsid w:val="00FE5461"/>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4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rsid w:val="00781130"/>
    <w:pPr>
      <w:autoSpaceDE w:val="0"/>
      <w:autoSpaceDN w:val="0"/>
      <w:spacing w:after="0" w:line="240" w:lineRule="auto"/>
    </w:pPr>
    <w:rPr>
      <w:rFonts w:ascii="Times New Roman" w:eastAsia="Times New Roman" w:hAnsi="Times New Roman" w:cs="Times New Roman"/>
      <w:sz w:val="20"/>
      <w:szCs w:val="24"/>
      <w:lang w:val="es-ES_tradnl" w:eastAsia="eu-ES"/>
    </w:rPr>
  </w:style>
  <w:style w:type="paragraph" w:styleId="1izenburua">
    <w:name w:val="heading 1"/>
    <w:basedOn w:val="Normala"/>
    <w:next w:val="Normala"/>
    <w:link w:val="1izenburuaKar"/>
    <w:uiPriority w:val="9"/>
    <w:qFormat/>
    <w:rsid w:val="00B0490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izenburua">
    <w:name w:val="heading 2"/>
    <w:basedOn w:val="Normala"/>
    <w:next w:val="Normala"/>
    <w:link w:val="2izenburuaKar"/>
    <w:uiPriority w:val="9"/>
    <w:qFormat/>
    <w:rsid w:val="00781130"/>
    <w:pPr>
      <w:keepNext/>
      <w:tabs>
        <w:tab w:val="left" w:pos="580"/>
      </w:tabs>
      <w:spacing w:line="360" w:lineRule="atLeast"/>
      <w:jc w:val="both"/>
      <w:outlineLvl w:val="1"/>
    </w:pPr>
    <w:rPr>
      <w:i/>
      <w:iCs/>
      <w:sz w:val="18"/>
      <w:szCs w:val="18"/>
      <w:lang w:val="eu-ES"/>
    </w:rPr>
  </w:style>
  <w:style w:type="paragraph" w:styleId="3izenburua">
    <w:name w:val="heading 3"/>
    <w:basedOn w:val="Normala"/>
    <w:next w:val="Normala"/>
    <w:link w:val="3izenburuaKar"/>
    <w:uiPriority w:val="9"/>
    <w:unhideWhenUsed/>
    <w:qFormat/>
    <w:rsid w:val="00781130"/>
    <w:pPr>
      <w:keepNext/>
      <w:keepLines/>
      <w:spacing w:before="200"/>
      <w:outlineLvl w:val="2"/>
    </w:pPr>
    <w:rPr>
      <w:rFonts w:asciiTheme="majorHAnsi" w:eastAsiaTheme="majorEastAsia" w:hAnsiTheme="majorHAnsi" w:cstheme="majorBidi"/>
      <w:b/>
      <w:bCs/>
      <w:color w:val="4F81BD" w:themeColor="accent1"/>
      <w:lang w:val="eu-ES"/>
    </w:rPr>
  </w:style>
  <w:style w:type="paragraph" w:styleId="4izenburua">
    <w:name w:val="heading 4"/>
    <w:basedOn w:val="Normala"/>
    <w:next w:val="Normala"/>
    <w:link w:val="4izenburuaKar"/>
    <w:uiPriority w:val="9"/>
    <w:semiHidden/>
    <w:unhideWhenUsed/>
    <w:qFormat/>
    <w:rsid w:val="00B0490B"/>
    <w:pPr>
      <w:keepNext/>
      <w:keepLines/>
      <w:spacing w:before="200"/>
      <w:outlineLvl w:val="3"/>
    </w:pPr>
    <w:rPr>
      <w:rFonts w:asciiTheme="majorHAnsi" w:eastAsiaTheme="majorEastAsia" w:hAnsiTheme="majorHAnsi" w:cstheme="majorBidi"/>
      <w:b/>
      <w:bCs/>
      <w:i/>
      <w:iCs/>
      <w:color w:val="4F81BD" w:themeColor="accent1"/>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customStyle="1" w:styleId="2izenburuaKar">
    <w:name w:val="2. izenburua Kar"/>
    <w:basedOn w:val="Paragrafoarenletra-tipolehenetsia"/>
    <w:link w:val="2izenburua"/>
    <w:uiPriority w:val="9"/>
    <w:rsid w:val="00781130"/>
    <w:rPr>
      <w:rFonts w:ascii="Times New Roman" w:eastAsia="Times New Roman" w:hAnsi="Times New Roman" w:cs="Times New Roman"/>
      <w:i/>
      <w:iCs/>
      <w:sz w:val="18"/>
      <w:szCs w:val="18"/>
      <w:lang w:eastAsia="eu-ES"/>
    </w:rPr>
  </w:style>
  <w:style w:type="table" w:styleId="Saretaduntaula">
    <w:name w:val="Table Grid"/>
    <w:basedOn w:val="Taulanormala"/>
    <w:uiPriority w:val="59"/>
    <w:rsid w:val="00781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izenburuaKar">
    <w:name w:val="3. izenburua Kar"/>
    <w:basedOn w:val="Paragrafoarenletra-tipolehenetsia"/>
    <w:link w:val="3izenburua"/>
    <w:uiPriority w:val="9"/>
    <w:rsid w:val="00781130"/>
    <w:rPr>
      <w:rFonts w:asciiTheme="majorHAnsi" w:eastAsiaTheme="majorEastAsia" w:hAnsiTheme="majorHAnsi" w:cstheme="majorBidi"/>
      <w:b/>
      <w:bCs/>
      <w:color w:val="4F81BD" w:themeColor="accent1"/>
      <w:sz w:val="20"/>
      <w:szCs w:val="24"/>
      <w:lang w:eastAsia="eu-ES"/>
    </w:rPr>
  </w:style>
  <w:style w:type="character" w:styleId="Hiperesteka">
    <w:name w:val="Hyperlink"/>
    <w:basedOn w:val="Paragrafoarenletra-tipolehenetsia"/>
    <w:uiPriority w:val="99"/>
    <w:unhideWhenUsed/>
    <w:rsid w:val="00781130"/>
    <w:rPr>
      <w:color w:val="0000FF" w:themeColor="hyperlink"/>
      <w:u w:val="single"/>
    </w:rPr>
  </w:style>
  <w:style w:type="paragraph" w:styleId="Bunbuiloarentestua">
    <w:name w:val="Balloon Text"/>
    <w:basedOn w:val="Normala"/>
    <w:link w:val="BunbuiloarentestuaKar"/>
    <w:uiPriority w:val="99"/>
    <w:semiHidden/>
    <w:unhideWhenUsed/>
    <w:rsid w:val="00AE7BF4"/>
    <w:rPr>
      <w:rFonts w:ascii="Tahoma" w:hAnsi="Tahoma" w:cs="Tahoma"/>
      <w:sz w:val="16"/>
      <w:szCs w:val="16"/>
    </w:rPr>
  </w:style>
  <w:style w:type="character" w:customStyle="1" w:styleId="BunbuiloarentestuaKar">
    <w:name w:val="Bunbuiloaren testua Kar"/>
    <w:basedOn w:val="Paragrafoarenletra-tipolehenetsia"/>
    <w:link w:val="Bunbuiloarentestua"/>
    <w:uiPriority w:val="99"/>
    <w:semiHidden/>
    <w:rsid w:val="00AE7BF4"/>
    <w:rPr>
      <w:rFonts w:ascii="Tahoma" w:eastAsia="Times New Roman" w:hAnsi="Tahoma" w:cs="Tahoma"/>
      <w:sz w:val="16"/>
      <w:szCs w:val="16"/>
      <w:lang w:val="es-ES_tradnl" w:eastAsia="eu-ES"/>
    </w:rPr>
  </w:style>
  <w:style w:type="paragraph" w:styleId="Normalaweb">
    <w:name w:val="Normal (Web)"/>
    <w:basedOn w:val="Normala"/>
    <w:uiPriority w:val="99"/>
    <w:semiHidden/>
    <w:unhideWhenUsed/>
    <w:rsid w:val="00B0490B"/>
    <w:pPr>
      <w:autoSpaceDE/>
      <w:autoSpaceDN/>
      <w:spacing w:before="100" w:beforeAutospacing="1" w:after="100" w:afterAutospacing="1"/>
    </w:pPr>
    <w:rPr>
      <w:sz w:val="24"/>
      <w:lang w:val="eu-ES"/>
    </w:rPr>
  </w:style>
  <w:style w:type="character" w:customStyle="1" w:styleId="4izenburuaKar">
    <w:name w:val="4. izenburua Kar"/>
    <w:basedOn w:val="Paragrafoarenletra-tipolehenetsia"/>
    <w:link w:val="4izenburua"/>
    <w:uiPriority w:val="9"/>
    <w:semiHidden/>
    <w:rsid w:val="00B0490B"/>
    <w:rPr>
      <w:rFonts w:asciiTheme="majorHAnsi" w:eastAsiaTheme="majorEastAsia" w:hAnsiTheme="majorHAnsi" w:cstheme="majorBidi"/>
      <w:b/>
      <w:bCs/>
      <w:i/>
      <w:iCs/>
      <w:color w:val="4F81BD" w:themeColor="accent1"/>
      <w:sz w:val="20"/>
      <w:szCs w:val="24"/>
      <w:lang w:val="es-ES_tradnl" w:eastAsia="eu-ES"/>
    </w:rPr>
  </w:style>
  <w:style w:type="character" w:customStyle="1" w:styleId="1izenburuaKar">
    <w:name w:val="1. izenburua Kar"/>
    <w:basedOn w:val="Paragrafoarenletra-tipolehenetsia"/>
    <w:link w:val="1izenburua"/>
    <w:uiPriority w:val="9"/>
    <w:rsid w:val="00B0490B"/>
    <w:rPr>
      <w:rFonts w:asciiTheme="majorHAnsi" w:eastAsiaTheme="majorEastAsia" w:hAnsiTheme="majorHAnsi" w:cstheme="majorBidi"/>
      <w:b/>
      <w:bCs/>
      <w:color w:val="365F91" w:themeColor="accent1" w:themeShade="BF"/>
      <w:sz w:val="28"/>
      <w:szCs w:val="28"/>
      <w:lang w:val="es-ES_tradnl" w:eastAsia="eu-ES"/>
    </w:rPr>
  </w:style>
  <w:style w:type="character" w:customStyle="1" w:styleId="def">
    <w:name w:val="def"/>
    <w:basedOn w:val="Paragrafoarenletra-tipolehenetsia"/>
    <w:rsid w:val="00500E55"/>
  </w:style>
  <w:style w:type="character" w:customStyle="1" w:styleId="dicteg">
    <w:name w:val="dicteg"/>
    <w:basedOn w:val="Paragrafoarenletra-tipolehenetsia"/>
    <w:rsid w:val="00500E55"/>
  </w:style>
  <w:style w:type="paragraph" w:styleId="AldezaurretikoHTMLformatua">
    <w:name w:val="HTML Preformatted"/>
    <w:basedOn w:val="Normala"/>
    <w:link w:val="AldezaurretikoHTMLformatuaKar"/>
    <w:uiPriority w:val="99"/>
    <w:semiHidden/>
    <w:unhideWhenUsed/>
    <w:rsid w:val="00E50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Cs w:val="20"/>
      <w:lang w:val="eu-ES"/>
    </w:rPr>
  </w:style>
  <w:style w:type="character" w:customStyle="1" w:styleId="AldezaurretikoHTMLformatuaKar">
    <w:name w:val="Aldez aurretiko HTML formatua Kar"/>
    <w:basedOn w:val="Paragrafoarenletra-tipolehenetsia"/>
    <w:link w:val="AldezaurretikoHTMLformatua"/>
    <w:uiPriority w:val="99"/>
    <w:semiHidden/>
    <w:rsid w:val="00E50AED"/>
    <w:rPr>
      <w:rFonts w:ascii="Courier New" w:eastAsia="Times New Roman" w:hAnsi="Courier New" w:cs="Courier New"/>
      <w:sz w:val="20"/>
      <w:szCs w:val="20"/>
      <w:lang w:eastAsia="eu-ES"/>
    </w:rPr>
  </w:style>
  <w:style w:type="paragraph" w:styleId="Goiburua">
    <w:name w:val="header"/>
    <w:basedOn w:val="Normala"/>
    <w:link w:val="GoiburuaKar"/>
    <w:uiPriority w:val="99"/>
    <w:unhideWhenUsed/>
    <w:rsid w:val="00FE5461"/>
    <w:pPr>
      <w:tabs>
        <w:tab w:val="center" w:pos="4252"/>
        <w:tab w:val="right" w:pos="8504"/>
      </w:tabs>
    </w:pPr>
  </w:style>
  <w:style w:type="character" w:customStyle="1" w:styleId="GoiburuaKar">
    <w:name w:val="Goiburua Kar"/>
    <w:basedOn w:val="Paragrafoarenletra-tipolehenetsia"/>
    <w:link w:val="Goiburua"/>
    <w:uiPriority w:val="99"/>
    <w:rsid w:val="00FE5461"/>
    <w:rPr>
      <w:rFonts w:ascii="Times New Roman" w:eastAsia="Times New Roman" w:hAnsi="Times New Roman" w:cs="Times New Roman"/>
      <w:sz w:val="20"/>
      <w:szCs w:val="24"/>
      <w:lang w:val="es-ES_tradnl" w:eastAsia="eu-ES"/>
    </w:rPr>
  </w:style>
  <w:style w:type="paragraph" w:styleId="Orri-oina">
    <w:name w:val="footer"/>
    <w:basedOn w:val="Normala"/>
    <w:link w:val="Orri-oinaKar"/>
    <w:uiPriority w:val="99"/>
    <w:unhideWhenUsed/>
    <w:rsid w:val="00FE5461"/>
    <w:pPr>
      <w:tabs>
        <w:tab w:val="center" w:pos="4252"/>
        <w:tab w:val="right" w:pos="8504"/>
      </w:tabs>
    </w:pPr>
  </w:style>
  <w:style w:type="character" w:customStyle="1" w:styleId="Orri-oinaKar">
    <w:name w:val="Orri-oina Kar"/>
    <w:basedOn w:val="Paragrafoarenletra-tipolehenetsia"/>
    <w:link w:val="Orri-oina"/>
    <w:uiPriority w:val="99"/>
    <w:rsid w:val="00FE5461"/>
    <w:rPr>
      <w:rFonts w:ascii="Times New Roman" w:eastAsia="Times New Roman" w:hAnsi="Times New Roman" w:cs="Times New Roman"/>
      <w:sz w:val="20"/>
      <w:szCs w:val="24"/>
      <w:lang w:val="es-ES_tradnl" w:eastAsia="eu-ES"/>
    </w:rPr>
  </w:style>
  <w:style w:type="paragraph" w:styleId="Tarterikez">
    <w:name w:val="No Spacing"/>
    <w:uiPriority w:val="1"/>
    <w:qFormat/>
    <w:rsid w:val="00FE5461"/>
    <w:pPr>
      <w:autoSpaceDE w:val="0"/>
      <w:autoSpaceDN w:val="0"/>
      <w:spacing w:after="0" w:line="240" w:lineRule="auto"/>
    </w:pPr>
    <w:rPr>
      <w:rFonts w:ascii="Times New Roman" w:eastAsia="Times New Roman" w:hAnsi="Times New Roman" w:cs="Times New Roman"/>
      <w:sz w:val="20"/>
      <w:szCs w:val="24"/>
      <w:lang w:val="es-ES_tradnl" w:eastAsia="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7974">
      <w:bodyDiv w:val="1"/>
      <w:marLeft w:val="0"/>
      <w:marRight w:val="0"/>
      <w:marTop w:val="0"/>
      <w:marBottom w:val="0"/>
      <w:divBdr>
        <w:top w:val="none" w:sz="0" w:space="0" w:color="auto"/>
        <w:left w:val="none" w:sz="0" w:space="0" w:color="auto"/>
        <w:bottom w:val="none" w:sz="0" w:space="0" w:color="auto"/>
        <w:right w:val="none" w:sz="0" w:space="0" w:color="auto"/>
      </w:divBdr>
    </w:div>
    <w:div w:id="121464161">
      <w:bodyDiv w:val="1"/>
      <w:marLeft w:val="0"/>
      <w:marRight w:val="0"/>
      <w:marTop w:val="0"/>
      <w:marBottom w:val="0"/>
      <w:divBdr>
        <w:top w:val="none" w:sz="0" w:space="0" w:color="auto"/>
        <w:left w:val="none" w:sz="0" w:space="0" w:color="auto"/>
        <w:bottom w:val="none" w:sz="0" w:space="0" w:color="auto"/>
        <w:right w:val="none" w:sz="0" w:space="0" w:color="auto"/>
      </w:divBdr>
    </w:div>
    <w:div w:id="177426540">
      <w:bodyDiv w:val="1"/>
      <w:marLeft w:val="0"/>
      <w:marRight w:val="0"/>
      <w:marTop w:val="0"/>
      <w:marBottom w:val="0"/>
      <w:divBdr>
        <w:top w:val="none" w:sz="0" w:space="0" w:color="auto"/>
        <w:left w:val="none" w:sz="0" w:space="0" w:color="auto"/>
        <w:bottom w:val="none" w:sz="0" w:space="0" w:color="auto"/>
        <w:right w:val="none" w:sz="0" w:space="0" w:color="auto"/>
      </w:divBdr>
    </w:div>
    <w:div w:id="227082612">
      <w:bodyDiv w:val="1"/>
      <w:marLeft w:val="0"/>
      <w:marRight w:val="0"/>
      <w:marTop w:val="0"/>
      <w:marBottom w:val="0"/>
      <w:divBdr>
        <w:top w:val="none" w:sz="0" w:space="0" w:color="auto"/>
        <w:left w:val="none" w:sz="0" w:space="0" w:color="auto"/>
        <w:bottom w:val="none" w:sz="0" w:space="0" w:color="auto"/>
        <w:right w:val="none" w:sz="0" w:space="0" w:color="auto"/>
      </w:divBdr>
    </w:div>
    <w:div w:id="416556203">
      <w:bodyDiv w:val="1"/>
      <w:marLeft w:val="0"/>
      <w:marRight w:val="0"/>
      <w:marTop w:val="0"/>
      <w:marBottom w:val="0"/>
      <w:divBdr>
        <w:top w:val="none" w:sz="0" w:space="0" w:color="auto"/>
        <w:left w:val="none" w:sz="0" w:space="0" w:color="auto"/>
        <w:bottom w:val="none" w:sz="0" w:space="0" w:color="auto"/>
        <w:right w:val="none" w:sz="0" w:space="0" w:color="auto"/>
      </w:divBdr>
    </w:div>
    <w:div w:id="456416183">
      <w:bodyDiv w:val="1"/>
      <w:marLeft w:val="0"/>
      <w:marRight w:val="0"/>
      <w:marTop w:val="0"/>
      <w:marBottom w:val="0"/>
      <w:divBdr>
        <w:top w:val="none" w:sz="0" w:space="0" w:color="auto"/>
        <w:left w:val="none" w:sz="0" w:space="0" w:color="auto"/>
        <w:bottom w:val="none" w:sz="0" w:space="0" w:color="auto"/>
        <w:right w:val="none" w:sz="0" w:space="0" w:color="auto"/>
      </w:divBdr>
    </w:div>
    <w:div w:id="706640412">
      <w:bodyDiv w:val="1"/>
      <w:marLeft w:val="0"/>
      <w:marRight w:val="0"/>
      <w:marTop w:val="0"/>
      <w:marBottom w:val="0"/>
      <w:divBdr>
        <w:top w:val="none" w:sz="0" w:space="0" w:color="auto"/>
        <w:left w:val="none" w:sz="0" w:space="0" w:color="auto"/>
        <w:bottom w:val="none" w:sz="0" w:space="0" w:color="auto"/>
        <w:right w:val="none" w:sz="0" w:space="0" w:color="auto"/>
      </w:divBdr>
    </w:div>
    <w:div w:id="893152241">
      <w:bodyDiv w:val="1"/>
      <w:marLeft w:val="0"/>
      <w:marRight w:val="0"/>
      <w:marTop w:val="0"/>
      <w:marBottom w:val="0"/>
      <w:divBdr>
        <w:top w:val="none" w:sz="0" w:space="0" w:color="auto"/>
        <w:left w:val="none" w:sz="0" w:space="0" w:color="auto"/>
        <w:bottom w:val="none" w:sz="0" w:space="0" w:color="auto"/>
        <w:right w:val="none" w:sz="0" w:space="0" w:color="auto"/>
      </w:divBdr>
    </w:div>
    <w:div w:id="1049260562">
      <w:bodyDiv w:val="1"/>
      <w:marLeft w:val="0"/>
      <w:marRight w:val="0"/>
      <w:marTop w:val="0"/>
      <w:marBottom w:val="0"/>
      <w:divBdr>
        <w:top w:val="none" w:sz="0" w:space="0" w:color="auto"/>
        <w:left w:val="none" w:sz="0" w:space="0" w:color="auto"/>
        <w:bottom w:val="none" w:sz="0" w:space="0" w:color="auto"/>
        <w:right w:val="none" w:sz="0" w:space="0" w:color="auto"/>
      </w:divBdr>
    </w:div>
    <w:div w:id="213714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s://vialtest.com/manual-del-conductor/permiso-C/definiciones/11"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megansmoving.com/why-you-shouldnt-move-without-a-padded-truck/" TargetMode="External"/><Relationship Id="rId22" Type="http://schemas.openxmlformats.org/officeDocument/2006/relationships/fontTable" Target="fontTable.xml"/></Relationships>
</file>

<file path=word/theme/theme1.xml><?xml version="1.0" encoding="utf-8"?>
<a:theme xmlns:a="http://schemas.openxmlformats.org/drawingml/2006/main" name="Office-ko gai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E4F9C13DA98B43A2F4A3CC5E92C7EB" ma:contentTypeVersion="5" ma:contentTypeDescription="Create a new document." ma:contentTypeScope="" ma:versionID="5327c6088887f3d07c2be193d1d4b7bd">
  <xsd:schema xmlns:xsd="http://www.w3.org/2001/XMLSchema" xmlns:xs="http://www.w3.org/2001/XMLSchema" xmlns:p="http://schemas.microsoft.com/office/2006/metadata/properties" xmlns:ns3="43c25efd-afc4-4627-93a1-5b7d7fa05790" xmlns:ns4="5dcc185b-3e2c-4f3e-a67f-86bd308fb570" targetNamespace="http://schemas.microsoft.com/office/2006/metadata/properties" ma:root="true" ma:fieldsID="8ade158eed299842ee006ce178fc4fce" ns3:_="" ns4:_="">
    <xsd:import namespace="43c25efd-afc4-4627-93a1-5b7d7fa05790"/>
    <xsd:import namespace="5dcc185b-3e2c-4f3e-a67f-86bd308fb57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25efd-afc4-4627-93a1-5b7d7fa057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cc185b-3e2c-4f3e-a67f-86bd308fb5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658D29-7A4E-46DC-B52C-AB9D24288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25efd-afc4-4627-93a1-5b7d7fa05790"/>
    <ds:schemaRef ds:uri="5dcc185b-3e2c-4f3e-a67f-86bd308fb5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0EB2DF-0DAC-49A5-970D-F2852E114588}">
  <ds:schemaRefs>
    <ds:schemaRef ds:uri="http://schemas.microsoft.com/sharepoint/v3/contenttype/forms"/>
  </ds:schemaRefs>
</ds:datastoreItem>
</file>

<file path=customXml/itemProps3.xml><?xml version="1.0" encoding="utf-8"?>
<ds:datastoreItem xmlns:ds="http://schemas.openxmlformats.org/officeDocument/2006/customXml" ds:itemID="{28C69DAD-55D3-477D-9704-8655FEA6FAFE}">
  <ds:schemaRefs>
    <ds:schemaRef ds:uri="http://schemas.microsoft.com/office/infopath/2007/PartnerControls"/>
    <ds:schemaRef ds:uri="http://purl.org/dc/elements/1.1/"/>
    <ds:schemaRef ds:uri="http://schemas.microsoft.com/office/2006/metadata/properties"/>
    <ds:schemaRef ds:uri="43c25efd-afc4-4627-93a1-5b7d7fa05790"/>
    <ds:schemaRef ds:uri="http://purl.org/dc/terms/"/>
    <ds:schemaRef ds:uri="http://schemas.openxmlformats.org/package/2006/metadata/core-properties"/>
    <ds:schemaRef ds:uri="http://schemas.microsoft.com/office/2006/documentManagement/types"/>
    <ds:schemaRef ds:uri="5dcc185b-3e2c-4f3e-a67f-86bd308fb57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1193</Words>
  <Characters>6803</Characters>
  <Application>Microsoft Office Word</Application>
  <DocSecurity>8</DocSecurity>
  <Lines>56</Lines>
  <Paragraphs>15</Paragraphs>
  <ScaleCrop>false</ScaleCrop>
  <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2019-10-17T10:03:00Z</dcterms:created>
  <dcterms:modified xsi:type="dcterms:W3CDTF">2019-10-17T10:03:00Z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0x0101004AE4F9C13DA98B43A2F4A3CC5E92C7EB</vt:lpwstr>
  </property>
</Properties>
</file>