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62C3" w14:textId="27C0B7A8" w:rsidR="00D70B31" w:rsidRPr="00AE14D3" w:rsidRDefault="00D70B31" w:rsidP="00D70B31">
      <w:pPr>
        <w:jc w:val="both"/>
        <w:rPr>
          <w:rFonts w:ascii="Arial" w:hAnsi="Arial" w:cs="Arial"/>
          <w:b/>
          <w:bCs/>
        </w:rPr>
      </w:pPr>
      <w:r w:rsidRPr="00AE14D3">
        <w:rPr>
          <w:rFonts w:ascii="Arial" w:hAnsi="Arial"/>
          <w:b/>
        </w:rPr>
        <w:t>VII. ERANSKINA.- SAREAN EDO BESTE ENTITATE BATZUEKIN LANKIDETZAN EGINDAKO LANA.</w:t>
      </w:r>
    </w:p>
    <w:p w14:paraId="3E04D05E" w14:textId="77777777" w:rsidR="00D70B31" w:rsidRPr="00DD1F00" w:rsidRDefault="00D70B31" w:rsidP="00D70B31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0B31" w:rsidRPr="00DD1F00" w14:paraId="1889707D" w14:textId="77777777" w:rsidTr="00F2335C">
        <w:tc>
          <w:tcPr>
            <w:tcW w:w="5000" w:type="pct"/>
          </w:tcPr>
          <w:p w14:paraId="792C1406" w14:textId="77777777" w:rsidR="00D70B31" w:rsidRPr="0009406D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ENTITATE ESKATZAILEAREN IZENA:</w:t>
            </w:r>
          </w:p>
          <w:p w14:paraId="2B0922D1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BED3404" w14:textId="77777777" w:rsidR="00D70B31" w:rsidRPr="00DD1F00" w:rsidRDefault="00D70B31" w:rsidP="00D70B31">
      <w:pPr>
        <w:rPr>
          <w:rFonts w:ascii="Arial" w:hAnsi="Arial" w:cs="Arial"/>
        </w:rPr>
      </w:pPr>
    </w:p>
    <w:p w14:paraId="65F14FB9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B31" w:rsidRPr="00DD1F00" w14:paraId="23F1AECE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1456E7" w14:textId="581DCE9D" w:rsidR="00D70B31" w:rsidRPr="0009406D" w:rsidRDefault="00D70B31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  <w:highlight w:val="lightGray"/>
              </w:rPr>
            </w:pPr>
            <w:r>
              <w:rPr>
                <w:b w:val="0"/>
                <w:color w:val="auto"/>
                <w:sz w:val="22"/>
                <w:highlight w:val="lightGray"/>
              </w:rPr>
              <w:t>2023AN SAREAN EDO BESTE ENTITATE BATZUEKIN LANKIDETZAN EGINDAKO JARDUERAK</w:t>
            </w:r>
          </w:p>
          <w:p w14:paraId="67F27A1A" w14:textId="77777777" w:rsidR="001F4753" w:rsidRDefault="001F4753" w:rsidP="001F475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 w:val="0"/>
                <w:highlight w:val="lightGray"/>
              </w:rPr>
            </w:pPr>
            <w:r>
              <w:rPr>
                <w:rFonts w:ascii="Arial" w:hAnsi="Arial"/>
                <w:b w:val="0"/>
                <w:highlight w:val="lightGray"/>
              </w:rPr>
              <w:t>2023an sarean egindako jarduerak identifikatu eta zenbakitu. Sarean egindako jarduera bakoitzeko, entitate laguntzaileen kopurua identifikatu eta kalkulatu.</w:t>
            </w:r>
          </w:p>
          <w:p w14:paraId="758C56FA" w14:textId="737A8A0F" w:rsidR="00EA276C" w:rsidRPr="00DD1F00" w:rsidRDefault="00EA276C" w:rsidP="00EA276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D9D9D9" w:themeColor="background1" w:themeShade="D9"/>
                <w:highlight w:val="lightGray"/>
              </w:rPr>
            </w:pPr>
            <w:r w:rsidRPr="001254F5">
              <w:rPr>
                <w:rFonts w:ascii="Arial" w:hAnsi="Arial" w:cs="Arial"/>
                <w:b w:val="0"/>
                <w:bCs w:val="0"/>
                <w:sz w:val="16"/>
                <w:szCs w:val="16"/>
                <w:highlight w:val="lightGray"/>
              </w:rPr>
              <w:t>(</w:t>
            </w:r>
            <w:r>
              <w:rPr>
                <w:b w:val="0"/>
                <w:bCs w:val="0"/>
                <w:sz w:val="16"/>
                <w:szCs w:val="16"/>
                <w:highlight w:val="lightGray"/>
              </w:rPr>
              <w:t>Aginduaren</w:t>
            </w:r>
            <w:r w:rsidRPr="001254F5">
              <w:rPr>
                <w:rFonts w:ascii="Arial" w:hAnsi="Arial" w:cs="Arial"/>
                <w:b w:val="0"/>
                <w:bCs w:val="0"/>
                <w:sz w:val="16"/>
                <w:szCs w:val="16"/>
                <w:highlight w:val="lightGray"/>
              </w:rPr>
              <w:t xml:space="preserve"> 8.1.2</w:t>
            </w:r>
            <w:r>
              <w:rPr>
                <w:b w:val="0"/>
                <w:bCs w:val="0"/>
                <w:sz w:val="16"/>
                <w:szCs w:val="16"/>
                <w:highlight w:val="lightGray"/>
              </w:rPr>
              <w:t xml:space="preserve"> Oinarriaren arabera</w:t>
            </w:r>
            <w:r w:rsidRPr="001254F5">
              <w:rPr>
                <w:rFonts w:ascii="Arial" w:hAnsi="Arial" w:cs="Arial"/>
                <w:b w:val="0"/>
                <w:bCs w:val="0"/>
                <w:sz w:val="16"/>
                <w:szCs w:val="16"/>
                <w:highlight w:val="lightGray"/>
              </w:rPr>
              <w:t>)</w:t>
            </w:r>
          </w:p>
        </w:tc>
      </w:tr>
      <w:tr w:rsidR="00D70B31" w:rsidRPr="00DD1F00" w14:paraId="4837B4CE" w14:textId="77777777" w:rsidTr="00F2335C">
        <w:trPr>
          <w:trHeight w:val="700"/>
        </w:trPr>
        <w:tc>
          <w:tcPr>
            <w:tcW w:w="5000" w:type="pct"/>
            <w:tcBorders>
              <w:top w:val="nil"/>
            </w:tcBorders>
          </w:tcPr>
          <w:p w14:paraId="6834754D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DE6C7A8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8673E3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18AF0B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002232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2CB2E6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D8207D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4363037F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89FFCB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26F4B9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873F36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90EAF0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91B774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C20309C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p w14:paraId="19F5881F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B31" w:rsidRPr="00DD1F00" w14:paraId="251748EB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4F81FF" w14:textId="77777777" w:rsidR="00D70B31" w:rsidRPr="0009406D" w:rsidRDefault="00D70B31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2024AN SAREAN BESTE ENTITATE BATZUEKIN EGIN DIREN EDO EGITEKOAK DIREN JARDUERAK.</w:t>
            </w:r>
          </w:p>
          <w:p w14:paraId="69BABBAD" w14:textId="77777777" w:rsidR="001F4753" w:rsidRDefault="001F4753" w:rsidP="001F4753">
            <w:pPr>
              <w:pStyle w:val="Default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2024an sarean egin diren edo egitekoak diren jarduerak identifikatu eta zenbakitu. Sarean egindako jarduera bakoitzeko, entitate laguntzaileen kopurua identifikatu eta kalkulatu.</w:t>
            </w:r>
          </w:p>
          <w:p w14:paraId="7B73D09E" w14:textId="567B0920" w:rsidR="00EA276C" w:rsidRPr="00DD1F00" w:rsidRDefault="00EA276C" w:rsidP="00EA276C">
            <w:pPr>
              <w:pStyle w:val="Default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254F5">
              <w:rPr>
                <w:b w:val="0"/>
                <w:bCs w:val="0"/>
                <w:sz w:val="16"/>
                <w:szCs w:val="16"/>
                <w:highlight w:val="lightGray"/>
              </w:rPr>
              <w:t>(</w:t>
            </w:r>
            <w:r>
              <w:rPr>
                <w:b w:val="0"/>
                <w:bCs w:val="0"/>
                <w:sz w:val="16"/>
                <w:szCs w:val="16"/>
                <w:highlight w:val="lightGray"/>
              </w:rPr>
              <w:t>Aginduaren</w:t>
            </w:r>
            <w:r w:rsidRPr="001254F5">
              <w:rPr>
                <w:b w:val="0"/>
                <w:bCs w:val="0"/>
                <w:sz w:val="16"/>
                <w:szCs w:val="16"/>
                <w:highlight w:val="lightGray"/>
              </w:rPr>
              <w:t xml:space="preserve"> 8.1.2</w:t>
            </w:r>
            <w:r>
              <w:rPr>
                <w:b w:val="0"/>
                <w:bCs w:val="0"/>
                <w:sz w:val="16"/>
                <w:szCs w:val="16"/>
                <w:highlight w:val="lightGray"/>
              </w:rPr>
              <w:t xml:space="preserve"> Oinarriaren arabera</w:t>
            </w:r>
            <w:r w:rsidRPr="001254F5">
              <w:rPr>
                <w:b w:val="0"/>
                <w:bCs w:val="0"/>
                <w:sz w:val="16"/>
                <w:szCs w:val="16"/>
                <w:highlight w:val="lightGray"/>
              </w:rPr>
              <w:t>)</w:t>
            </w:r>
          </w:p>
        </w:tc>
      </w:tr>
      <w:tr w:rsidR="00D70B31" w:rsidRPr="00DD1F00" w14:paraId="324C4F3E" w14:textId="77777777" w:rsidTr="00F2335C">
        <w:trPr>
          <w:trHeight w:val="700"/>
        </w:trPr>
        <w:tc>
          <w:tcPr>
            <w:tcW w:w="5000" w:type="pct"/>
            <w:tcBorders>
              <w:top w:val="nil"/>
            </w:tcBorders>
          </w:tcPr>
          <w:p w14:paraId="09551B3E" w14:textId="62FC2C08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102D206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3FE203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CE388D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5C3A2F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31096C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4340E3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1D1755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151408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AE7649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FCA043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9D3110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6FFD12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EE1A281" w14:textId="77777777" w:rsidR="00AE52D3" w:rsidRPr="00DD1F00" w:rsidRDefault="00AE52D3" w:rsidP="00D70B31">
      <w:pPr>
        <w:rPr>
          <w:rFonts w:ascii="Arial" w:hAnsi="Arial" w:cs="Arial"/>
        </w:rPr>
      </w:pPr>
    </w:p>
    <w:p w14:paraId="68F9B1EA" w14:textId="03084057" w:rsidR="00AE52D3" w:rsidRPr="00DD1F00" w:rsidRDefault="00AE52D3">
      <w:pPr>
        <w:rPr>
          <w:rFonts w:ascii="Arial" w:hAnsi="Arial" w:cs="Arial"/>
        </w:rPr>
      </w:pPr>
    </w:p>
    <w:sectPr w:rsidR="00AE52D3" w:rsidRPr="00DD1F00" w:rsidSect="005D0F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96B3" w14:textId="77777777" w:rsidR="0039034C" w:rsidRDefault="0039034C">
      <w:pPr>
        <w:spacing w:after="0" w:line="240" w:lineRule="auto"/>
      </w:pPr>
      <w:r>
        <w:separator/>
      </w:r>
    </w:p>
  </w:endnote>
  <w:endnote w:type="continuationSeparator" w:id="0">
    <w:p w14:paraId="67E1AA47" w14:textId="77777777" w:rsidR="0039034C" w:rsidRDefault="003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011DF1" w:rsidRDefault="00011DF1">
    <w:pPr>
      <w:pStyle w:val="Piedepgina"/>
      <w:jc w:val="center"/>
    </w:pPr>
  </w:p>
  <w:p w14:paraId="1866865C" w14:textId="77777777" w:rsidR="00011DF1" w:rsidRPr="000143C8" w:rsidRDefault="00011DF1" w:rsidP="00522AC5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011DF1" w:rsidRPr="00420F77" w:rsidRDefault="00011DF1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1A99" w14:textId="77777777" w:rsidR="0039034C" w:rsidRDefault="0039034C">
      <w:pPr>
        <w:spacing w:after="0" w:line="240" w:lineRule="auto"/>
      </w:pPr>
      <w:r>
        <w:separator/>
      </w:r>
    </w:p>
  </w:footnote>
  <w:footnote w:type="continuationSeparator" w:id="0">
    <w:p w14:paraId="0055E19B" w14:textId="77777777" w:rsidR="0039034C" w:rsidRDefault="0039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011DF1" w:rsidRDefault="00011DF1" w:rsidP="00610D3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011DF1" w:rsidRPr="00944F6A" w:rsidRDefault="00011DF1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011DF1" w:rsidRDefault="00011DF1">
    <w:pPr>
      <w:pStyle w:val="Encabezado"/>
    </w:pPr>
  </w:p>
  <w:p w14:paraId="71698946" w14:textId="77777777" w:rsidR="00D53379" w:rsidRDefault="00D53379">
    <w:pPr>
      <w:pStyle w:val="Encabezado"/>
    </w:pPr>
  </w:p>
  <w:p w14:paraId="68236D7F" w14:textId="77777777" w:rsidR="00D53379" w:rsidRDefault="00D53379">
    <w:pPr>
      <w:pStyle w:val="Encabezado"/>
    </w:pPr>
  </w:p>
  <w:p w14:paraId="73EBC726" w14:textId="77777777" w:rsidR="00D53379" w:rsidRDefault="00D5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33C48"/>
    <w:rsid w:val="000371A8"/>
    <w:rsid w:val="0006533A"/>
    <w:rsid w:val="0008074D"/>
    <w:rsid w:val="0008285A"/>
    <w:rsid w:val="000850C0"/>
    <w:rsid w:val="0009406D"/>
    <w:rsid w:val="000A0ADE"/>
    <w:rsid w:val="00101A44"/>
    <w:rsid w:val="00121634"/>
    <w:rsid w:val="001332B8"/>
    <w:rsid w:val="00166C1E"/>
    <w:rsid w:val="00180C82"/>
    <w:rsid w:val="001813F9"/>
    <w:rsid w:val="001944EC"/>
    <w:rsid w:val="001D47F6"/>
    <w:rsid w:val="001D52B3"/>
    <w:rsid w:val="001F3C99"/>
    <w:rsid w:val="001F4753"/>
    <w:rsid w:val="00214430"/>
    <w:rsid w:val="00250EB9"/>
    <w:rsid w:val="0027730C"/>
    <w:rsid w:val="002803DF"/>
    <w:rsid w:val="002C67ED"/>
    <w:rsid w:val="002D47E6"/>
    <w:rsid w:val="002F2049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3F6DFC"/>
    <w:rsid w:val="00406EE2"/>
    <w:rsid w:val="00420DDD"/>
    <w:rsid w:val="00420F77"/>
    <w:rsid w:val="00422BB2"/>
    <w:rsid w:val="0043676F"/>
    <w:rsid w:val="00490082"/>
    <w:rsid w:val="004B324A"/>
    <w:rsid w:val="004D01DC"/>
    <w:rsid w:val="004E6F3F"/>
    <w:rsid w:val="004F78C3"/>
    <w:rsid w:val="005307B3"/>
    <w:rsid w:val="005436E2"/>
    <w:rsid w:val="0057266C"/>
    <w:rsid w:val="0059240E"/>
    <w:rsid w:val="005C2A46"/>
    <w:rsid w:val="005D0F74"/>
    <w:rsid w:val="006250B4"/>
    <w:rsid w:val="00633E0E"/>
    <w:rsid w:val="0063502E"/>
    <w:rsid w:val="006523F8"/>
    <w:rsid w:val="006804B1"/>
    <w:rsid w:val="00720AAB"/>
    <w:rsid w:val="0072489F"/>
    <w:rsid w:val="00736B23"/>
    <w:rsid w:val="00760138"/>
    <w:rsid w:val="00763C46"/>
    <w:rsid w:val="00771857"/>
    <w:rsid w:val="0079654E"/>
    <w:rsid w:val="007C4548"/>
    <w:rsid w:val="007E5147"/>
    <w:rsid w:val="007E72DA"/>
    <w:rsid w:val="00807C28"/>
    <w:rsid w:val="00826559"/>
    <w:rsid w:val="00853030"/>
    <w:rsid w:val="008A6A0A"/>
    <w:rsid w:val="008D1E45"/>
    <w:rsid w:val="008D21F9"/>
    <w:rsid w:val="008D6918"/>
    <w:rsid w:val="00901533"/>
    <w:rsid w:val="00934B30"/>
    <w:rsid w:val="00941131"/>
    <w:rsid w:val="00944F6A"/>
    <w:rsid w:val="00977F6D"/>
    <w:rsid w:val="00981A3C"/>
    <w:rsid w:val="00982D79"/>
    <w:rsid w:val="009922B0"/>
    <w:rsid w:val="00992F4E"/>
    <w:rsid w:val="009A1F3D"/>
    <w:rsid w:val="009B12BF"/>
    <w:rsid w:val="009E49F1"/>
    <w:rsid w:val="009F048C"/>
    <w:rsid w:val="00A04E11"/>
    <w:rsid w:val="00A21DA7"/>
    <w:rsid w:val="00A753CC"/>
    <w:rsid w:val="00A80E8A"/>
    <w:rsid w:val="00A92A06"/>
    <w:rsid w:val="00AE14D3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87044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A276C"/>
    <w:rsid w:val="00EC2F9E"/>
    <w:rsid w:val="00ED6221"/>
    <w:rsid w:val="00F070A9"/>
    <w:rsid w:val="00F37B28"/>
    <w:rsid w:val="00F415AA"/>
    <w:rsid w:val="00F56C3B"/>
    <w:rsid w:val="00FA136B"/>
    <w:rsid w:val="00FC7D68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B974-ECA8-46A1-9F8B-F8A8964A9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F9B6D-FAD1-461D-80C4-1637624DCF0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fc91001-d724-4a49-9ddb-7d07021195ea"/>
    <ds:schemaRef ds:uri="http://schemas.microsoft.com/office/infopath/2007/PartnerControls"/>
    <ds:schemaRef ds:uri="http://purl.org/dc/terms/"/>
    <ds:schemaRef ds:uri="ef0b1429-168c-4133-829e-a92bf0d41c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381C8A-0BD7-474F-B483-83842E68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8</cp:revision>
  <cp:lastPrinted>2024-05-03T12:30:00Z</cp:lastPrinted>
  <dcterms:created xsi:type="dcterms:W3CDTF">2024-05-14T10:42:00Z</dcterms:created>
  <dcterms:modified xsi:type="dcterms:W3CDTF">2024-06-05T10:53:00Z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  <property fmtid="{D5CDD505-2E9C-101B-9397-08002B2CF9AE}" pid="3" name="MediaServiceImageTags">
    <vt:lpwstr/>
  </property>
</Properties>
</file>